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04" w:rsidRPr="00A72FBA" w:rsidRDefault="00434F04">
      <w:pPr>
        <w:pStyle w:val="Normal1"/>
        <w:spacing w:after="0" w:line="240" w:lineRule="auto"/>
        <w:jc w:val="center"/>
        <w:rPr>
          <w:rFonts w:ascii="Arial" w:eastAsia="Arial" w:hAnsi="Arial" w:cs="Arial"/>
          <w:b/>
          <w:sz w:val="28"/>
          <w:szCs w:val="28"/>
        </w:rPr>
      </w:pPr>
    </w:p>
    <w:p w:rsidR="00A72FBA" w:rsidRDefault="00A72FBA" w:rsidP="00351806">
      <w:pPr>
        <w:pStyle w:val="Normal1"/>
        <w:spacing w:after="0" w:line="240" w:lineRule="auto"/>
        <w:jc w:val="center"/>
        <w:rPr>
          <w:rFonts w:ascii="Arial" w:eastAsia="Arial" w:hAnsi="Arial" w:cs="Arial"/>
          <w:b/>
          <w:sz w:val="32"/>
          <w:szCs w:val="32"/>
        </w:rPr>
      </w:pPr>
      <w:r>
        <w:rPr>
          <w:rFonts w:ascii="Arial" w:eastAsia="Arial" w:hAnsi="Arial" w:cs="Arial"/>
          <w:b/>
          <w:noProof/>
          <w:sz w:val="32"/>
          <w:szCs w:val="32"/>
          <w:lang w:val="fr-FR"/>
        </w:rPr>
        <w:drawing>
          <wp:inline distT="0" distB="0" distL="0" distR="0">
            <wp:extent cx="2160000" cy="1231777"/>
            <wp:effectExtent l="19050" t="0" r="0" b="0"/>
            <wp:docPr id="3" name="Image 2" descr="Enerbe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bee_Vertical.jpg"/>
                    <pic:cNvPicPr/>
                  </pic:nvPicPr>
                  <pic:blipFill>
                    <a:blip r:embed="rId7"/>
                    <a:srcRect t="23372" b="19659"/>
                    <a:stretch>
                      <a:fillRect/>
                    </a:stretch>
                  </pic:blipFill>
                  <pic:spPr>
                    <a:xfrm>
                      <a:off x="0" y="0"/>
                      <a:ext cx="2160000" cy="1231777"/>
                    </a:xfrm>
                    <a:prstGeom prst="rect">
                      <a:avLst/>
                    </a:prstGeom>
                  </pic:spPr>
                </pic:pic>
              </a:graphicData>
            </a:graphic>
          </wp:inline>
        </w:drawing>
      </w:r>
    </w:p>
    <w:p w:rsidR="00A72FBA" w:rsidRPr="006723D7" w:rsidRDefault="006723D7" w:rsidP="00351806">
      <w:pPr>
        <w:pStyle w:val="Normal1"/>
        <w:spacing w:after="0" w:line="240" w:lineRule="auto"/>
        <w:jc w:val="center"/>
        <w:rPr>
          <w:rFonts w:ascii="Arial" w:eastAsia="Arial" w:hAnsi="Arial" w:cs="Arial"/>
          <w:sz w:val="24"/>
          <w:szCs w:val="24"/>
          <w:lang w:val="fr-FR"/>
        </w:rPr>
      </w:pPr>
      <w:r w:rsidRPr="006723D7">
        <w:rPr>
          <w:rFonts w:ascii="Arial" w:eastAsia="Arial" w:hAnsi="Arial" w:cs="Arial"/>
          <w:sz w:val="24"/>
          <w:szCs w:val="24"/>
          <w:lang w:val="fr-FR"/>
        </w:rPr>
        <w:t>Communiqué de p</w:t>
      </w:r>
      <w:r w:rsidR="00323ED8">
        <w:rPr>
          <w:rFonts w:ascii="Arial" w:eastAsia="Arial" w:hAnsi="Arial" w:cs="Arial"/>
          <w:sz w:val="24"/>
          <w:szCs w:val="24"/>
          <w:lang w:val="fr-FR"/>
        </w:rPr>
        <w:t>resse – Sous embargo jusqu’au 31</w:t>
      </w:r>
      <w:r w:rsidRPr="006723D7">
        <w:rPr>
          <w:rFonts w:ascii="Arial" w:eastAsia="Arial" w:hAnsi="Arial" w:cs="Arial"/>
          <w:sz w:val="24"/>
          <w:szCs w:val="24"/>
          <w:lang w:val="fr-FR"/>
        </w:rPr>
        <w:t xml:space="preserve"> octobre</w:t>
      </w:r>
    </w:p>
    <w:p w:rsidR="006723D7" w:rsidRPr="006723D7" w:rsidRDefault="006723D7" w:rsidP="00351806">
      <w:pPr>
        <w:pStyle w:val="Normal1"/>
        <w:spacing w:after="0" w:line="240" w:lineRule="auto"/>
        <w:jc w:val="center"/>
        <w:rPr>
          <w:rFonts w:ascii="Arial" w:eastAsia="Arial" w:hAnsi="Arial" w:cs="Arial"/>
          <w:b/>
          <w:sz w:val="32"/>
          <w:szCs w:val="32"/>
          <w:lang w:val="fr-FR"/>
        </w:rPr>
      </w:pPr>
    </w:p>
    <w:p w:rsidR="006723D7" w:rsidRPr="006723D7" w:rsidRDefault="006723D7" w:rsidP="00351806">
      <w:pPr>
        <w:pStyle w:val="Normal1"/>
        <w:spacing w:after="0" w:line="240" w:lineRule="auto"/>
        <w:jc w:val="center"/>
        <w:rPr>
          <w:rFonts w:ascii="Arial" w:eastAsia="Arial" w:hAnsi="Arial" w:cs="Arial"/>
          <w:b/>
          <w:sz w:val="32"/>
          <w:szCs w:val="32"/>
          <w:lang w:val="fr-FR"/>
        </w:rPr>
      </w:pPr>
    </w:p>
    <w:p w:rsidR="00434F04" w:rsidRPr="006723D7" w:rsidRDefault="00492975" w:rsidP="00351806">
      <w:pPr>
        <w:pStyle w:val="Normal1"/>
        <w:spacing w:after="0" w:line="240" w:lineRule="auto"/>
        <w:jc w:val="center"/>
        <w:rPr>
          <w:rFonts w:ascii="Arial" w:eastAsia="Arial" w:hAnsi="Arial" w:cs="Arial"/>
          <w:b/>
          <w:sz w:val="52"/>
          <w:szCs w:val="52"/>
          <w:lang w:val="fr-FR"/>
        </w:rPr>
      </w:pPr>
      <w:r w:rsidRPr="006723D7">
        <w:rPr>
          <w:rFonts w:ascii="Arial" w:eastAsia="Arial" w:hAnsi="Arial" w:cs="Arial"/>
          <w:b/>
          <w:sz w:val="52"/>
          <w:szCs w:val="52"/>
          <w:lang w:val="fr-FR"/>
        </w:rPr>
        <w:t>Enerbee</w:t>
      </w:r>
      <w:r w:rsidR="00FC6F17">
        <w:rPr>
          <w:rFonts w:ascii="Arial" w:eastAsia="Arial" w:hAnsi="Arial" w:cs="Arial"/>
          <w:b/>
          <w:sz w:val="52"/>
          <w:szCs w:val="52"/>
          <w:lang w:val="fr-FR"/>
        </w:rPr>
        <w:t xml:space="preserve"> </w:t>
      </w:r>
      <w:r w:rsidR="006723D7" w:rsidRPr="006723D7">
        <w:rPr>
          <w:rFonts w:ascii="Arial" w:eastAsia="Arial" w:hAnsi="Arial" w:cs="Arial"/>
          <w:b/>
          <w:sz w:val="52"/>
          <w:szCs w:val="52"/>
          <w:lang w:val="fr-FR"/>
        </w:rPr>
        <w:t>lève 2,2 m</w:t>
      </w:r>
      <w:r w:rsidRPr="006723D7">
        <w:rPr>
          <w:rFonts w:ascii="Arial" w:eastAsia="Arial" w:hAnsi="Arial" w:cs="Arial"/>
          <w:b/>
          <w:sz w:val="52"/>
          <w:szCs w:val="52"/>
          <w:lang w:val="fr-FR"/>
        </w:rPr>
        <w:t>illion</w:t>
      </w:r>
      <w:bookmarkStart w:id="0" w:name="_Hlk527478444"/>
      <w:r w:rsidR="006723D7" w:rsidRPr="006723D7">
        <w:rPr>
          <w:rFonts w:ascii="Arial" w:eastAsia="Arial" w:hAnsi="Arial" w:cs="Arial"/>
          <w:b/>
          <w:sz w:val="52"/>
          <w:szCs w:val="52"/>
          <w:lang w:val="fr-FR"/>
        </w:rPr>
        <w:t>s d’euros</w:t>
      </w:r>
    </w:p>
    <w:p w:rsidR="00434F04" w:rsidRPr="006723D7" w:rsidRDefault="00434F04">
      <w:pPr>
        <w:pStyle w:val="Normal1"/>
        <w:spacing w:after="0" w:line="240" w:lineRule="auto"/>
        <w:jc w:val="center"/>
        <w:rPr>
          <w:rFonts w:ascii="Arial" w:eastAsia="Arial" w:hAnsi="Arial" w:cs="Arial"/>
          <w:b/>
          <w:sz w:val="28"/>
          <w:szCs w:val="28"/>
          <w:lang w:val="fr-FR"/>
        </w:rPr>
      </w:pPr>
    </w:p>
    <w:bookmarkEnd w:id="0"/>
    <w:p w:rsidR="006723D7" w:rsidRPr="006723D7" w:rsidRDefault="006723D7">
      <w:pPr>
        <w:pStyle w:val="Normal1"/>
        <w:spacing w:after="0" w:line="240" w:lineRule="auto"/>
        <w:jc w:val="center"/>
        <w:rPr>
          <w:rFonts w:ascii="Arial" w:eastAsia="Arial" w:hAnsi="Arial" w:cs="Arial"/>
          <w:b/>
          <w:i/>
          <w:lang w:val="fr-FR"/>
        </w:rPr>
      </w:pPr>
      <w:r w:rsidRPr="006723D7">
        <w:rPr>
          <w:rFonts w:ascii="Arial" w:eastAsia="Arial" w:hAnsi="Arial" w:cs="Arial"/>
          <w:b/>
          <w:i/>
          <w:lang w:val="fr-FR"/>
        </w:rPr>
        <w:t>La start-up française</w:t>
      </w:r>
      <w:r w:rsidR="00AD1C15">
        <w:rPr>
          <w:rFonts w:ascii="Arial" w:eastAsia="Arial" w:hAnsi="Arial" w:cs="Arial"/>
          <w:b/>
          <w:i/>
          <w:lang w:val="fr-FR"/>
        </w:rPr>
        <w:t xml:space="preserve">, qui </w:t>
      </w:r>
      <w:r w:rsidR="00FC6F17">
        <w:rPr>
          <w:rFonts w:ascii="Arial" w:eastAsia="Arial" w:hAnsi="Arial" w:cs="Arial"/>
          <w:b/>
          <w:i/>
          <w:lang w:val="fr-FR"/>
        </w:rPr>
        <w:t xml:space="preserve">développe et commercialise </w:t>
      </w:r>
      <w:r w:rsidRPr="006723D7">
        <w:rPr>
          <w:rFonts w:ascii="Arial" w:eastAsia="Arial" w:hAnsi="Arial" w:cs="Arial"/>
          <w:b/>
          <w:i/>
          <w:lang w:val="fr-FR"/>
        </w:rPr>
        <w:t>des capteurs connectés</w:t>
      </w:r>
      <w:r w:rsidR="00065F64">
        <w:rPr>
          <w:rFonts w:ascii="Arial" w:eastAsia="Arial" w:hAnsi="Arial" w:cs="Arial"/>
          <w:b/>
          <w:i/>
          <w:lang w:val="fr-FR"/>
        </w:rPr>
        <w:t>,</w:t>
      </w:r>
      <w:r w:rsidR="00FC6F17">
        <w:rPr>
          <w:rFonts w:ascii="Arial" w:eastAsia="Arial" w:hAnsi="Arial" w:cs="Arial"/>
          <w:b/>
          <w:i/>
          <w:lang w:val="fr-FR"/>
        </w:rPr>
        <w:t xml:space="preserve"> </w:t>
      </w:r>
      <w:r w:rsidR="00AD1C15">
        <w:rPr>
          <w:rFonts w:ascii="Arial" w:eastAsia="Arial" w:hAnsi="Arial" w:cs="Arial"/>
          <w:b/>
          <w:i/>
          <w:lang w:val="fr-FR"/>
        </w:rPr>
        <w:t xml:space="preserve">complètement </w:t>
      </w:r>
      <w:bookmarkStart w:id="1" w:name="_GoBack"/>
      <w:bookmarkEnd w:id="1"/>
      <w:r w:rsidR="005E49E1">
        <w:rPr>
          <w:rFonts w:ascii="Arial" w:eastAsia="Arial" w:hAnsi="Arial" w:cs="Arial"/>
          <w:b/>
          <w:i/>
          <w:lang w:val="fr-FR"/>
        </w:rPr>
        <w:t>autonomes en énergie</w:t>
      </w:r>
      <w:r w:rsidR="00FC6F17">
        <w:rPr>
          <w:rFonts w:ascii="Arial" w:eastAsia="Arial" w:hAnsi="Arial" w:cs="Arial"/>
          <w:b/>
          <w:i/>
          <w:lang w:val="fr-FR"/>
        </w:rPr>
        <w:t>,</w:t>
      </w:r>
      <w:r w:rsidR="00370E88">
        <w:rPr>
          <w:rFonts w:ascii="Arial" w:eastAsia="Arial" w:hAnsi="Arial" w:cs="Arial"/>
          <w:b/>
          <w:i/>
          <w:lang w:val="fr-FR"/>
        </w:rPr>
        <w:t xml:space="preserve"> sécurise de nouveaux</w:t>
      </w:r>
      <w:r w:rsidRPr="006723D7">
        <w:rPr>
          <w:rFonts w:ascii="Arial" w:eastAsia="Arial" w:hAnsi="Arial" w:cs="Arial"/>
          <w:b/>
          <w:i/>
          <w:lang w:val="fr-FR"/>
        </w:rPr>
        <w:t xml:space="preserve"> investissements pour accélérer et consolider sa croissance</w:t>
      </w:r>
    </w:p>
    <w:p w:rsidR="00351806" w:rsidRPr="006723D7" w:rsidRDefault="00351806">
      <w:pPr>
        <w:pStyle w:val="Normal1"/>
        <w:spacing w:after="0" w:line="240" w:lineRule="auto"/>
        <w:jc w:val="center"/>
        <w:rPr>
          <w:rFonts w:ascii="Arial" w:eastAsia="Arial" w:hAnsi="Arial" w:cs="Arial"/>
          <w:b/>
          <w:i/>
          <w:lang w:val="fr-FR"/>
        </w:rPr>
      </w:pPr>
    </w:p>
    <w:p w:rsidR="00351806" w:rsidRPr="006723D7" w:rsidRDefault="00351806">
      <w:pPr>
        <w:pStyle w:val="Normal1"/>
        <w:spacing w:after="0" w:line="240" w:lineRule="auto"/>
        <w:jc w:val="center"/>
        <w:rPr>
          <w:rFonts w:ascii="Arial" w:hAnsi="Arial" w:cs="Arial"/>
          <w:color w:val="222222"/>
          <w:shd w:val="clear" w:color="auto" w:fill="FFFF00"/>
          <w:lang w:val="fr-FR"/>
        </w:rPr>
      </w:pPr>
    </w:p>
    <w:p w:rsidR="00434F04" w:rsidRPr="006723D7" w:rsidRDefault="00434F04">
      <w:pPr>
        <w:pStyle w:val="Normal1"/>
        <w:spacing w:after="0" w:line="240" w:lineRule="auto"/>
        <w:rPr>
          <w:rFonts w:ascii="Arial" w:hAnsi="Arial" w:cs="Arial"/>
          <w:lang w:val="fr-FR"/>
        </w:rPr>
      </w:pPr>
    </w:p>
    <w:p w:rsidR="00A72FBA" w:rsidRPr="006723D7" w:rsidRDefault="00A72FBA">
      <w:pPr>
        <w:pStyle w:val="Normal1"/>
        <w:spacing w:after="0" w:line="240" w:lineRule="auto"/>
        <w:rPr>
          <w:rFonts w:ascii="Arial" w:hAnsi="Arial" w:cs="Arial"/>
          <w:lang w:val="fr-FR"/>
        </w:rPr>
      </w:pPr>
    </w:p>
    <w:p w:rsidR="00A72FBA" w:rsidRPr="006723D7" w:rsidRDefault="00323ED8" w:rsidP="00CB3FE3">
      <w:pPr>
        <w:pStyle w:val="Normal1"/>
        <w:spacing w:after="0" w:line="240" w:lineRule="auto"/>
        <w:jc w:val="both"/>
        <w:rPr>
          <w:rFonts w:ascii="Arial" w:eastAsia="Arial" w:hAnsi="Arial" w:cs="Arial"/>
          <w:b/>
          <w:sz w:val="24"/>
          <w:szCs w:val="24"/>
          <w:lang w:val="fr-FR"/>
        </w:rPr>
      </w:pPr>
      <w:bookmarkStart w:id="2" w:name="_gjdgxs" w:colFirst="0" w:colLast="0"/>
      <w:bookmarkEnd w:id="2"/>
      <w:r>
        <w:rPr>
          <w:rFonts w:ascii="Arial" w:eastAsia="Arial" w:hAnsi="Arial" w:cs="Arial"/>
          <w:b/>
          <w:sz w:val="24"/>
          <w:szCs w:val="24"/>
          <w:lang w:val="fr-FR"/>
        </w:rPr>
        <w:t>Paris, 31</w:t>
      </w:r>
      <w:r w:rsidR="006723D7" w:rsidRPr="006723D7">
        <w:rPr>
          <w:rFonts w:ascii="Arial" w:eastAsia="Arial" w:hAnsi="Arial" w:cs="Arial"/>
          <w:b/>
          <w:sz w:val="24"/>
          <w:szCs w:val="24"/>
          <w:lang w:val="fr-FR"/>
        </w:rPr>
        <w:t xml:space="preserve"> octobre</w:t>
      </w:r>
      <w:r w:rsidR="00492975" w:rsidRPr="006723D7">
        <w:rPr>
          <w:rFonts w:ascii="Arial" w:eastAsia="Arial" w:hAnsi="Arial" w:cs="Arial"/>
          <w:b/>
          <w:sz w:val="24"/>
          <w:szCs w:val="24"/>
          <w:lang w:val="fr-FR"/>
        </w:rPr>
        <w:t xml:space="preserve"> 2018</w:t>
      </w:r>
    </w:p>
    <w:p w:rsidR="00CE7F58" w:rsidRPr="006723D7" w:rsidRDefault="006723D7">
      <w:pPr>
        <w:pStyle w:val="Normal1"/>
        <w:spacing w:after="0" w:line="240" w:lineRule="auto"/>
        <w:jc w:val="both"/>
        <w:rPr>
          <w:rFonts w:ascii="Arial" w:eastAsia="Arial" w:hAnsi="Arial" w:cs="Arial"/>
          <w:sz w:val="24"/>
          <w:szCs w:val="24"/>
          <w:lang w:val="fr-FR"/>
        </w:rPr>
      </w:pPr>
      <w:r>
        <w:rPr>
          <w:rFonts w:ascii="Arial" w:eastAsia="Arial" w:hAnsi="Arial" w:cs="Arial"/>
          <w:b/>
          <w:sz w:val="24"/>
          <w:szCs w:val="24"/>
          <w:lang w:val="fr-FR"/>
        </w:rPr>
        <w:t>Enerbee est fiè</w:t>
      </w:r>
      <w:r w:rsidRPr="006723D7">
        <w:rPr>
          <w:rFonts w:ascii="Arial" w:eastAsia="Arial" w:hAnsi="Arial" w:cs="Arial"/>
          <w:b/>
          <w:sz w:val="24"/>
          <w:szCs w:val="24"/>
          <w:lang w:val="fr-FR"/>
        </w:rPr>
        <w:t>r</w:t>
      </w:r>
      <w:r>
        <w:rPr>
          <w:rFonts w:ascii="Arial" w:eastAsia="Arial" w:hAnsi="Arial" w:cs="Arial"/>
          <w:b/>
          <w:sz w:val="24"/>
          <w:szCs w:val="24"/>
          <w:lang w:val="fr-FR"/>
        </w:rPr>
        <w:t>e</w:t>
      </w:r>
      <w:r w:rsidRPr="006723D7">
        <w:rPr>
          <w:rFonts w:ascii="Arial" w:eastAsia="Arial" w:hAnsi="Arial" w:cs="Arial"/>
          <w:b/>
          <w:sz w:val="24"/>
          <w:szCs w:val="24"/>
          <w:lang w:val="fr-FR"/>
        </w:rPr>
        <w:t xml:space="preserve"> d'annoncer </w:t>
      </w:r>
      <w:r w:rsidR="00DE721D">
        <w:rPr>
          <w:rFonts w:ascii="Arial" w:eastAsia="Arial" w:hAnsi="Arial" w:cs="Arial"/>
          <w:b/>
          <w:sz w:val="24"/>
          <w:szCs w:val="24"/>
          <w:lang w:val="fr-FR"/>
        </w:rPr>
        <w:t>le succès</w:t>
      </w:r>
      <w:r w:rsidRPr="006723D7">
        <w:rPr>
          <w:rFonts w:ascii="Arial" w:eastAsia="Arial" w:hAnsi="Arial" w:cs="Arial"/>
          <w:b/>
          <w:sz w:val="24"/>
          <w:szCs w:val="24"/>
          <w:lang w:val="fr-FR"/>
        </w:rPr>
        <w:t xml:space="preserve"> d'un </w:t>
      </w:r>
      <w:r>
        <w:rPr>
          <w:rFonts w:ascii="Arial" w:eastAsia="Arial" w:hAnsi="Arial" w:cs="Arial"/>
          <w:b/>
          <w:sz w:val="24"/>
          <w:szCs w:val="24"/>
          <w:lang w:val="fr-FR"/>
        </w:rPr>
        <w:t xml:space="preserve">nouveau </w:t>
      </w:r>
      <w:r w:rsidRPr="006723D7">
        <w:rPr>
          <w:rFonts w:ascii="Arial" w:eastAsia="Arial" w:hAnsi="Arial" w:cs="Arial"/>
          <w:b/>
          <w:sz w:val="24"/>
          <w:szCs w:val="24"/>
          <w:lang w:val="fr-FR"/>
        </w:rPr>
        <w:t>tour d</w:t>
      </w:r>
      <w:r>
        <w:rPr>
          <w:rFonts w:ascii="Arial" w:eastAsia="Arial" w:hAnsi="Arial" w:cs="Arial"/>
          <w:b/>
          <w:sz w:val="24"/>
          <w:szCs w:val="24"/>
          <w:lang w:val="fr-FR"/>
        </w:rPr>
        <w:t xml:space="preserve">e table de 2,2 millions d'euros, </w:t>
      </w:r>
      <w:r w:rsidR="00DE721D">
        <w:rPr>
          <w:rFonts w:ascii="Arial" w:eastAsia="Arial" w:hAnsi="Arial" w:cs="Arial"/>
          <w:b/>
          <w:sz w:val="24"/>
          <w:szCs w:val="24"/>
          <w:lang w:val="fr-FR"/>
        </w:rPr>
        <w:t>grâce à</w:t>
      </w:r>
      <w:r w:rsidR="00FC6F17">
        <w:rPr>
          <w:rFonts w:ascii="Arial" w:eastAsia="Arial" w:hAnsi="Arial" w:cs="Arial"/>
          <w:b/>
          <w:sz w:val="24"/>
          <w:szCs w:val="24"/>
          <w:lang w:val="fr-FR"/>
        </w:rPr>
        <w:t xml:space="preserve"> </w:t>
      </w:r>
      <w:r w:rsidRPr="006723D7">
        <w:rPr>
          <w:rFonts w:ascii="Arial" w:eastAsia="Arial" w:hAnsi="Arial" w:cs="Arial"/>
          <w:b/>
          <w:sz w:val="24"/>
          <w:szCs w:val="24"/>
          <w:lang w:val="fr-FR"/>
        </w:rPr>
        <w:t>la confiance renouvelée de</w:t>
      </w:r>
      <w:r w:rsidR="00DE721D">
        <w:rPr>
          <w:rFonts w:ascii="Arial" w:eastAsia="Arial" w:hAnsi="Arial" w:cs="Arial"/>
          <w:b/>
          <w:sz w:val="24"/>
          <w:szCs w:val="24"/>
          <w:lang w:val="fr-FR"/>
        </w:rPr>
        <w:t xml:space="preserve"> ses </w:t>
      </w:r>
      <w:r w:rsidR="00AD1C15">
        <w:rPr>
          <w:rFonts w:ascii="Arial" w:eastAsia="Arial" w:hAnsi="Arial" w:cs="Arial"/>
          <w:b/>
          <w:sz w:val="24"/>
          <w:szCs w:val="24"/>
          <w:lang w:val="fr-FR"/>
        </w:rPr>
        <w:t>investisseurs</w:t>
      </w:r>
      <w:r w:rsidR="00FC6F17">
        <w:rPr>
          <w:rFonts w:ascii="Arial" w:eastAsia="Arial" w:hAnsi="Arial" w:cs="Arial"/>
          <w:b/>
          <w:sz w:val="24"/>
          <w:szCs w:val="24"/>
          <w:lang w:val="fr-FR"/>
        </w:rPr>
        <w:t xml:space="preserve"> </w:t>
      </w:r>
      <w:r>
        <w:rPr>
          <w:rFonts w:ascii="Arial" w:eastAsia="Arial" w:hAnsi="Arial" w:cs="Arial"/>
          <w:b/>
          <w:sz w:val="24"/>
          <w:szCs w:val="24"/>
          <w:lang w:val="fr-FR"/>
        </w:rPr>
        <w:t>historiques Demeter et</w:t>
      </w:r>
      <w:r w:rsidRPr="006723D7">
        <w:rPr>
          <w:rFonts w:ascii="Arial" w:eastAsia="Arial" w:hAnsi="Arial" w:cs="Arial"/>
          <w:b/>
          <w:sz w:val="24"/>
          <w:szCs w:val="24"/>
          <w:lang w:val="fr-FR"/>
        </w:rPr>
        <w:t xml:space="preserve"> 360 Capital</w:t>
      </w:r>
      <w:r w:rsidR="00FC6F17">
        <w:rPr>
          <w:rFonts w:ascii="Arial" w:eastAsia="Arial" w:hAnsi="Arial" w:cs="Arial"/>
          <w:b/>
          <w:sz w:val="24"/>
          <w:szCs w:val="24"/>
          <w:lang w:val="fr-FR"/>
        </w:rPr>
        <w:t xml:space="preserve"> </w:t>
      </w:r>
      <w:r>
        <w:rPr>
          <w:rFonts w:ascii="Arial" w:eastAsia="Arial" w:hAnsi="Arial" w:cs="Arial"/>
          <w:b/>
          <w:sz w:val="24"/>
          <w:szCs w:val="24"/>
          <w:lang w:val="fr-FR"/>
        </w:rPr>
        <w:t>Partners</w:t>
      </w:r>
      <w:r w:rsidRPr="006723D7">
        <w:rPr>
          <w:rFonts w:ascii="Arial" w:eastAsia="Arial" w:hAnsi="Arial" w:cs="Arial"/>
          <w:b/>
          <w:sz w:val="24"/>
          <w:szCs w:val="24"/>
          <w:lang w:val="fr-FR"/>
        </w:rPr>
        <w:t xml:space="preserve">, </w:t>
      </w:r>
      <w:r>
        <w:rPr>
          <w:rFonts w:ascii="Arial" w:eastAsia="Arial" w:hAnsi="Arial" w:cs="Arial"/>
          <w:b/>
          <w:sz w:val="24"/>
          <w:szCs w:val="24"/>
          <w:lang w:val="fr-FR"/>
        </w:rPr>
        <w:t xml:space="preserve">ainsi que </w:t>
      </w:r>
      <w:r w:rsidRPr="006723D7">
        <w:rPr>
          <w:rFonts w:ascii="Arial" w:eastAsia="Arial" w:hAnsi="Arial" w:cs="Arial"/>
          <w:b/>
          <w:sz w:val="24"/>
          <w:szCs w:val="24"/>
          <w:lang w:val="fr-FR"/>
        </w:rPr>
        <w:t xml:space="preserve">la participation majeure d'un </w:t>
      </w:r>
      <w:r w:rsidR="00AD1C15">
        <w:rPr>
          <w:rFonts w:ascii="Arial" w:eastAsia="Arial" w:hAnsi="Arial" w:cs="Arial"/>
          <w:b/>
          <w:sz w:val="24"/>
          <w:szCs w:val="24"/>
          <w:lang w:val="fr-FR"/>
        </w:rPr>
        <w:t>fond industriel leader mondial</w:t>
      </w:r>
      <w:r w:rsidR="00FC6F17">
        <w:rPr>
          <w:rFonts w:ascii="Arial" w:eastAsia="Arial" w:hAnsi="Arial" w:cs="Arial"/>
          <w:b/>
          <w:sz w:val="24"/>
          <w:szCs w:val="24"/>
          <w:lang w:val="fr-FR"/>
        </w:rPr>
        <w:t xml:space="preserve"> </w:t>
      </w:r>
      <w:r w:rsidRPr="006723D7">
        <w:rPr>
          <w:rFonts w:ascii="Arial" w:eastAsia="Arial" w:hAnsi="Arial" w:cs="Arial"/>
          <w:b/>
          <w:sz w:val="24"/>
          <w:szCs w:val="24"/>
          <w:lang w:val="fr-FR"/>
        </w:rPr>
        <w:t>Asahi Kasei CVC</w:t>
      </w:r>
      <w:r>
        <w:rPr>
          <w:rFonts w:ascii="Arial" w:eastAsia="Arial" w:hAnsi="Arial" w:cs="Arial"/>
          <w:b/>
          <w:sz w:val="24"/>
          <w:szCs w:val="24"/>
          <w:lang w:val="fr-FR"/>
        </w:rPr>
        <w:t>, et le soutien</w:t>
      </w:r>
      <w:r w:rsidR="00065F64">
        <w:rPr>
          <w:rFonts w:ascii="Arial" w:eastAsia="Arial" w:hAnsi="Arial" w:cs="Arial"/>
          <w:b/>
          <w:sz w:val="24"/>
          <w:szCs w:val="24"/>
          <w:lang w:val="fr-FR"/>
        </w:rPr>
        <w:t xml:space="preserve"> local</w:t>
      </w:r>
      <w:r>
        <w:rPr>
          <w:rFonts w:ascii="Arial" w:eastAsia="Arial" w:hAnsi="Arial" w:cs="Arial"/>
          <w:b/>
          <w:sz w:val="24"/>
          <w:szCs w:val="24"/>
          <w:lang w:val="fr-FR"/>
        </w:rPr>
        <w:t xml:space="preserve"> du Crédit</w:t>
      </w:r>
      <w:r w:rsidRPr="006723D7">
        <w:rPr>
          <w:rFonts w:ascii="Arial" w:eastAsia="Arial" w:hAnsi="Arial" w:cs="Arial"/>
          <w:b/>
          <w:sz w:val="24"/>
          <w:szCs w:val="24"/>
          <w:lang w:val="fr-FR"/>
        </w:rPr>
        <w:t xml:space="preserve"> Agricole Alpes Développement.</w:t>
      </w:r>
    </w:p>
    <w:p w:rsidR="00A72FBA" w:rsidRPr="006723D7" w:rsidRDefault="00A72FBA">
      <w:pPr>
        <w:pStyle w:val="Normal1"/>
        <w:spacing w:after="0" w:line="240" w:lineRule="auto"/>
        <w:jc w:val="both"/>
        <w:rPr>
          <w:rFonts w:ascii="Arial" w:eastAsia="Arial" w:hAnsi="Arial" w:cs="Arial"/>
          <w:sz w:val="24"/>
          <w:szCs w:val="24"/>
          <w:lang w:val="fr-FR"/>
        </w:rPr>
      </w:pPr>
    </w:p>
    <w:p w:rsidR="00AB03E8" w:rsidRDefault="00222B08" w:rsidP="00CE7F58">
      <w:pPr>
        <w:pStyle w:val="Normal1"/>
        <w:spacing w:after="0"/>
        <w:jc w:val="both"/>
        <w:rPr>
          <w:rFonts w:ascii="Arial" w:eastAsia="Arial" w:hAnsi="Arial" w:cs="Arial"/>
          <w:lang w:val="fr-FR"/>
        </w:rPr>
      </w:pPr>
      <w:r w:rsidRPr="00222B08">
        <w:rPr>
          <w:rFonts w:ascii="Arial" w:eastAsia="Arial" w:hAnsi="Arial" w:cs="Arial"/>
          <w:lang w:val="fr-FR"/>
        </w:rPr>
        <w:t xml:space="preserve">Ce </w:t>
      </w:r>
      <w:r w:rsidR="0093255D">
        <w:rPr>
          <w:rFonts w:ascii="Arial" w:eastAsia="Arial" w:hAnsi="Arial" w:cs="Arial"/>
          <w:lang w:val="fr-FR"/>
        </w:rPr>
        <w:t>second tour de table</w:t>
      </w:r>
      <w:r w:rsidRPr="00222B08">
        <w:rPr>
          <w:rFonts w:ascii="Arial" w:eastAsia="Arial" w:hAnsi="Arial" w:cs="Arial"/>
          <w:lang w:val="fr-FR"/>
        </w:rPr>
        <w:t xml:space="preserve"> va permettre à Enerbee</w:t>
      </w:r>
      <w:r w:rsidR="00FC6F17">
        <w:rPr>
          <w:rFonts w:ascii="Arial" w:eastAsia="Arial" w:hAnsi="Arial" w:cs="Arial"/>
          <w:lang w:val="fr-FR"/>
        </w:rPr>
        <w:t xml:space="preserve"> </w:t>
      </w:r>
      <w:r w:rsidR="00AD1C15">
        <w:rPr>
          <w:rFonts w:ascii="Arial" w:eastAsia="Arial" w:hAnsi="Arial" w:cs="Arial"/>
          <w:lang w:val="fr-FR"/>
        </w:rPr>
        <w:t xml:space="preserve">de poursuivre et </w:t>
      </w:r>
      <w:r w:rsidRPr="00222B08">
        <w:rPr>
          <w:rFonts w:ascii="Arial" w:eastAsia="Arial" w:hAnsi="Arial" w:cs="Arial"/>
          <w:lang w:val="fr-FR"/>
        </w:rPr>
        <w:t>d’accélérer considérablement s</w:t>
      </w:r>
      <w:r w:rsidR="00065F64">
        <w:rPr>
          <w:rFonts w:ascii="Arial" w:eastAsia="Arial" w:hAnsi="Arial" w:cs="Arial"/>
          <w:lang w:val="fr-FR"/>
        </w:rPr>
        <w:t xml:space="preserve">on </w:t>
      </w:r>
      <w:r w:rsidR="00FC6F17">
        <w:rPr>
          <w:rFonts w:ascii="Arial" w:eastAsia="Arial" w:hAnsi="Arial" w:cs="Arial"/>
          <w:lang w:val="fr-FR"/>
        </w:rPr>
        <w:t>développement</w:t>
      </w:r>
      <w:r w:rsidR="0093255D">
        <w:rPr>
          <w:rFonts w:ascii="Arial" w:eastAsia="Arial" w:hAnsi="Arial" w:cs="Arial"/>
          <w:lang w:val="fr-FR"/>
        </w:rPr>
        <w:t xml:space="preserve">. Enerbee va ainsi </w:t>
      </w:r>
      <w:r w:rsidR="00AD1C15">
        <w:rPr>
          <w:rFonts w:ascii="Arial" w:eastAsia="Arial" w:hAnsi="Arial" w:cs="Arial"/>
          <w:lang w:val="fr-FR"/>
        </w:rPr>
        <w:t xml:space="preserve">mener à bien </w:t>
      </w:r>
      <w:r>
        <w:rPr>
          <w:rFonts w:ascii="Arial" w:eastAsia="Arial" w:hAnsi="Arial" w:cs="Arial"/>
          <w:lang w:val="fr-FR"/>
        </w:rPr>
        <w:t>sa stratégie d’innovation</w:t>
      </w:r>
      <w:r w:rsidR="00FC6F17">
        <w:rPr>
          <w:rFonts w:ascii="Arial" w:eastAsia="Arial" w:hAnsi="Arial" w:cs="Arial"/>
          <w:lang w:val="fr-FR"/>
        </w:rPr>
        <w:t xml:space="preserve"> </w:t>
      </w:r>
      <w:r w:rsidR="00370E88" w:rsidRPr="00370E88">
        <w:rPr>
          <w:rFonts w:ascii="Arial" w:eastAsia="Arial" w:hAnsi="Arial" w:cs="Arial"/>
          <w:lang w:val="fr-FR"/>
        </w:rPr>
        <w:t xml:space="preserve">produit, </w:t>
      </w:r>
      <w:r w:rsidR="00FC6F17">
        <w:rPr>
          <w:rFonts w:ascii="Arial" w:eastAsia="Arial" w:hAnsi="Arial" w:cs="Arial"/>
          <w:lang w:val="fr-FR"/>
        </w:rPr>
        <w:t xml:space="preserve">intensifier </w:t>
      </w:r>
      <w:r w:rsidR="00370E88" w:rsidRPr="00370E88">
        <w:rPr>
          <w:rFonts w:ascii="Arial" w:eastAsia="Arial" w:hAnsi="Arial" w:cs="Arial"/>
          <w:lang w:val="fr-FR"/>
        </w:rPr>
        <w:t>son développement commercia</w:t>
      </w:r>
      <w:r w:rsidR="00370E88">
        <w:rPr>
          <w:rFonts w:ascii="Arial" w:eastAsia="Arial" w:hAnsi="Arial" w:cs="Arial"/>
          <w:lang w:val="fr-FR"/>
        </w:rPr>
        <w:t xml:space="preserve">l et </w:t>
      </w:r>
      <w:r w:rsidR="00065F64">
        <w:rPr>
          <w:rFonts w:ascii="Arial" w:eastAsia="Arial" w:hAnsi="Arial" w:cs="Arial"/>
          <w:lang w:val="fr-FR"/>
        </w:rPr>
        <w:t>structurer</w:t>
      </w:r>
      <w:r w:rsidR="00FC6F17">
        <w:rPr>
          <w:rFonts w:ascii="Arial" w:eastAsia="Arial" w:hAnsi="Arial" w:cs="Arial"/>
          <w:lang w:val="fr-FR"/>
        </w:rPr>
        <w:t xml:space="preserve"> </w:t>
      </w:r>
      <w:r w:rsidR="00370E88">
        <w:rPr>
          <w:rFonts w:ascii="Arial" w:eastAsia="Arial" w:hAnsi="Arial" w:cs="Arial"/>
          <w:lang w:val="fr-FR"/>
        </w:rPr>
        <w:t>la société pour  son passage à l’échelon industriel</w:t>
      </w:r>
      <w:r w:rsidR="00370E88" w:rsidRPr="00370E88">
        <w:rPr>
          <w:rFonts w:ascii="Arial" w:eastAsia="Arial" w:hAnsi="Arial" w:cs="Arial"/>
          <w:lang w:val="fr-FR"/>
        </w:rPr>
        <w:t>.</w:t>
      </w:r>
    </w:p>
    <w:p w:rsidR="00370E88" w:rsidRDefault="00370E88" w:rsidP="00CE7F58">
      <w:pPr>
        <w:pStyle w:val="Normal1"/>
        <w:spacing w:after="0"/>
        <w:jc w:val="both"/>
        <w:rPr>
          <w:rFonts w:ascii="Arial" w:eastAsia="Arial" w:hAnsi="Arial" w:cs="Arial"/>
          <w:lang w:val="fr-FR"/>
        </w:rPr>
      </w:pPr>
    </w:p>
    <w:p w:rsidR="00370E88" w:rsidRPr="00370E88" w:rsidRDefault="00370E88" w:rsidP="00370E88">
      <w:pPr>
        <w:pStyle w:val="Normal1"/>
        <w:spacing w:after="0"/>
        <w:jc w:val="both"/>
        <w:rPr>
          <w:rFonts w:ascii="Arial" w:eastAsia="Arial" w:hAnsi="Arial" w:cs="Arial"/>
          <w:lang w:val="fr-FR"/>
        </w:rPr>
      </w:pPr>
      <w:r w:rsidRPr="00370E88">
        <w:rPr>
          <w:rFonts w:ascii="Arial" w:eastAsia="Arial" w:hAnsi="Arial" w:cs="Arial"/>
          <w:lang w:val="fr-FR"/>
        </w:rPr>
        <w:t>Fond</w:t>
      </w:r>
      <w:r>
        <w:rPr>
          <w:rFonts w:ascii="Arial" w:eastAsia="Arial" w:hAnsi="Arial" w:cs="Arial"/>
          <w:lang w:val="fr-FR"/>
        </w:rPr>
        <w:t>ée en 2014 et basée à Grenoble</w:t>
      </w:r>
      <w:r w:rsidRPr="00370E88">
        <w:rPr>
          <w:rFonts w:ascii="Arial" w:eastAsia="Arial" w:hAnsi="Arial" w:cs="Arial"/>
          <w:lang w:val="fr-FR"/>
        </w:rPr>
        <w:t>, Enerbee a développé et industriali</w:t>
      </w:r>
      <w:r>
        <w:rPr>
          <w:rFonts w:ascii="Arial" w:eastAsia="Arial" w:hAnsi="Arial" w:cs="Arial"/>
          <w:lang w:val="fr-FR"/>
        </w:rPr>
        <w:t xml:space="preserve">se une technologie </w:t>
      </w:r>
      <w:r w:rsidR="00DE721D">
        <w:rPr>
          <w:rFonts w:ascii="Arial" w:eastAsia="Arial" w:hAnsi="Arial" w:cs="Arial"/>
          <w:lang w:val="fr-FR"/>
        </w:rPr>
        <w:t xml:space="preserve">sans </w:t>
      </w:r>
      <w:r w:rsidR="00FC6F17">
        <w:rPr>
          <w:rFonts w:ascii="Arial" w:eastAsia="Arial" w:hAnsi="Arial" w:cs="Arial"/>
          <w:lang w:val="fr-FR"/>
        </w:rPr>
        <w:t>précédent</w:t>
      </w:r>
      <w:r w:rsidR="00DE721D">
        <w:rPr>
          <w:rFonts w:ascii="Arial" w:eastAsia="Arial" w:hAnsi="Arial" w:cs="Arial"/>
          <w:lang w:val="fr-FR"/>
        </w:rPr>
        <w:t xml:space="preserve"> capable de fournir de l’énergie à partir d’une large gamme de mouvements.</w:t>
      </w:r>
      <w:r w:rsidR="00FC6F17">
        <w:rPr>
          <w:rFonts w:ascii="Arial" w:eastAsia="Arial" w:hAnsi="Arial" w:cs="Arial"/>
          <w:lang w:val="fr-FR"/>
        </w:rPr>
        <w:t xml:space="preserve"> </w:t>
      </w:r>
      <w:r w:rsidR="00641E73" w:rsidRPr="00641E73">
        <w:rPr>
          <w:rFonts w:ascii="Arial" w:eastAsia="Arial" w:hAnsi="Arial" w:cs="Arial"/>
          <w:lang w:val="fr-FR"/>
        </w:rPr>
        <w:t>La valeur ajoutée de la société e</w:t>
      </w:r>
      <w:r w:rsidR="00FC6F17">
        <w:rPr>
          <w:rFonts w:ascii="Arial" w:eastAsia="Arial" w:hAnsi="Arial" w:cs="Arial"/>
          <w:lang w:val="fr-FR"/>
        </w:rPr>
        <w:t>s</w:t>
      </w:r>
      <w:r w:rsidR="00641E73" w:rsidRPr="00641E73">
        <w:rPr>
          <w:rFonts w:ascii="Arial" w:eastAsia="Arial" w:hAnsi="Arial" w:cs="Arial"/>
          <w:lang w:val="fr-FR"/>
        </w:rPr>
        <w:t xml:space="preserve">t de pouvoir délivrer des produits autonomes en énergie et des solutions répondant aux besoins de </w:t>
      </w:r>
      <w:r w:rsidR="00DE721D">
        <w:rPr>
          <w:rFonts w:ascii="Arial" w:eastAsia="Arial" w:hAnsi="Arial" w:cs="Arial"/>
          <w:lang w:val="fr-FR"/>
        </w:rPr>
        <w:t>diverses application</w:t>
      </w:r>
      <w:r w:rsidR="00FC6F17">
        <w:rPr>
          <w:rFonts w:ascii="Arial" w:eastAsia="Arial" w:hAnsi="Arial" w:cs="Arial"/>
          <w:lang w:val="fr-FR"/>
        </w:rPr>
        <w:t xml:space="preserve">s liées à </w:t>
      </w:r>
      <w:r w:rsidR="00641E73" w:rsidRPr="00641E73">
        <w:rPr>
          <w:rFonts w:ascii="Arial" w:eastAsia="Arial" w:hAnsi="Arial" w:cs="Arial"/>
          <w:lang w:val="fr-FR"/>
        </w:rPr>
        <w:t>l’Internet des Objets</w:t>
      </w:r>
      <w:r w:rsidR="00FC6F17">
        <w:rPr>
          <w:rFonts w:ascii="Arial" w:eastAsia="Arial" w:hAnsi="Arial" w:cs="Arial"/>
          <w:lang w:val="fr-FR"/>
        </w:rPr>
        <w:t xml:space="preserve"> (IOT)</w:t>
      </w:r>
      <w:r w:rsidR="00DE721D">
        <w:rPr>
          <w:rFonts w:ascii="Arial" w:eastAsia="Arial" w:hAnsi="Arial" w:cs="Arial"/>
          <w:lang w:val="fr-FR"/>
        </w:rPr>
        <w:t>.</w:t>
      </w:r>
    </w:p>
    <w:p w:rsidR="00370E88" w:rsidRPr="00370E88" w:rsidRDefault="00370E88" w:rsidP="00370E88">
      <w:pPr>
        <w:pStyle w:val="Normal1"/>
        <w:spacing w:after="0"/>
        <w:jc w:val="both"/>
        <w:rPr>
          <w:rFonts w:ascii="Arial" w:eastAsia="Arial" w:hAnsi="Arial" w:cs="Arial"/>
          <w:lang w:val="fr-FR"/>
        </w:rPr>
      </w:pPr>
      <w:r w:rsidRPr="00370E88">
        <w:rPr>
          <w:rFonts w:ascii="Arial" w:eastAsia="Arial" w:hAnsi="Arial" w:cs="Arial"/>
          <w:lang w:val="fr-FR"/>
        </w:rPr>
        <w:t xml:space="preserve">La technologie Enerbee est </w:t>
      </w:r>
      <w:r w:rsidR="00DE721D">
        <w:rPr>
          <w:rFonts w:ascii="Arial" w:eastAsia="Arial" w:hAnsi="Arial" w:cs="Arial"/>
          <w:lang w:val="fr-FR"/>
        </w:rPr>
        <w:t xml:space="preserve">hautement </w:t>
      </w:r>
      <w:r w:rsidR="00FC6F17">
        <w:rPr>
          <w:rFonts w:ascii="Arial" w:eastAsia="Arial" w:hAnsi="Arial" w:cs="Arial"/>
          <w:lang w:val="fr-FR"/>
        </w:rPr>
        <w:t>impactant</w:t>
      </w:r>
      <w:r w:rsidR="00DE721D">
        <w:rPr>
          <w:rFonts w:ascii="Arial" w:eastAsia="Arial" w:hAnsi="Arial" w:cs="Arial"/>
          <w:lang w:val="fr-FR"/>
        </w:rPr>
        <w:t xml:space="preserve"> </w:t>
      </w:r>
      <w:r w:rsidRPr="00370E88">
        <w:rPr>
          <w:rFonts w:ascii="Arial" w:eastAsia="Arial" w:hAnsi="Arial" w:cs="Arial"/>
          <w:lang w:val="fr-FR"/>
        </w:rPr>
        <w:t xml:space="preserve"> et essentielle pour le marché grandissan</w:t>
      </w:r>
      <w:r w:rsidR="00FC6F17">
        <w:rPr>
          <w:rFonts w:ascii="Arial" w:eastAsia="Arial" w:hAnsi="Arial" w:cs="Arial"/>
          <w:lang w:val="fr-FR"/>
        </w:rPr>
        <w:t>t de l’Internet des Objets</w:t>
      </w:r>
      <w:r w:rsidRPr="00370E88">
        <w:rPr>
          <w:rFonts w:ascii="Arial" w:eastAsia="Arial" w:hAnsi="Arial" w:cs="Arial"/>
          <w:lang w:val="fr-FR"/>
        </w:rPr>
        <w:t>, vecteurs de la prolifération des équipements connectés qui devraient atteindre 50 milliards d’unités d’ici 2020.</w:t>
      </w:r>
    </w:p>
    <w:p w:rsidR="00370E88" w:rsidRPr="00370E88" w:rsidRDefault="00370E88" w:rsidP="00370E88">
      <w:pPr>
        <w:pStyle w:val="Normal1"/>
        <w:spacing w:after="0"/>
        <w:jc w:val="both"/>
        <w:rPr>
          <w:rFonts w:ascii="Arial" w:eastAsia="Arial" w:hAnsi="Arial" w:cs="Arial"/>
          <w:lang w:val="fr-FR"/>
        </w:rPr>
      </w:pPr>
    </w:p>
    <w:p w:rsidR="00370E88" w:rsidRDefault="00065F64" w:rsidP="00370E88">
      <w:pPr>
        <w:pStyle w:val="Normal1"/>
        <w:spacing w:after="0"/>
        <w:jc w:val="both"/>
        <w:rPr>
          <w:rFonts w:ascii="Arial" w:eastAsia="Arial" w:hAnsi="Arial" w:cs="Arial"/>
          <w:lang w:val="fr-FR"/>
        </w:rPr>
      </w:pPr>
      <w:r>
        <w:rPr>
          <w:rFonts w:ascii="Arial" w:eastAsia="Arial" w:hAnsi="Arial" w:cs="Arial"/>
          <w:lang w:val="fr-FR"/>
        </w:rPr>
        <w:t>L</w:t>
      </w:r>
      <w:r w:rsidR="0093255D">
        <w:rPr>
          <w:rFonts w:ascii="Arial" w:eastAsia="Arial" w:hAnsi="Arial" w:cs="Arial"/>
          <w:lang w:val="fr-FR"/>
        </w:rPr>
        <w:t>es</w:t>
      </w:r>
      <w:r w:rsidR="00370E88" w:rsidRPr="00370E88">
        <w:rPr>
          <w:rFonts w:ascii="Arial" w:eastAsia="Arial" w:hAnsi="Arial" w:cs="Arial"/>
          <w:lang w:val="fr-FR"/>
        </w:rPr>
        <w:t xml:space="preserve"> enjeux majeurs de </w:t>
      </w:r>
      <w:r w:rsidR="0093255D">
        <w:rPr>
          <w:rFonts w:ascii="Arial" w:eastAsia="Arial" w:hAnsi="Arial" w:cs="Arial"/>
          <w:lang w:val="fr-FR"/>
        </w:rPr>
        <w:t xml:space="preserve">la </w:t>
      </w:r>
      <w:r w:rsidR="00370E88" w:rsidRPr="00370E88">
        <w:rPr>
          <w:rFonts w:ascii="Arial" w:eastAsia="Arial" w:hAnsi="Arial" w:cs="Arial"/>
          <w:lang w:val="fr-FR"/>
        </w:rPr>
        <w:t xml:space="preserve">santé et </w:t>
      </w:r>
      <w:r w:rsidR="0093255D">
        <w:rPr>
          <w:rFonts w:ascii="Arial" w:eastAsia="Arial" w:hAnsi="Arial" w:cs="Arial"/>
          <w:lang w:val="fr-FR"/>
        </w:rPr>
        <w:t xml:space="preserve">du </w:t>
      </w:r>
      <w:r w:rsidR="00370E88" w:rsidRPr="00370E88">
        <w:rPr>
          <w:rFonts w:ascii="Arial" w:eastAsia="Arial" w:hAnsi="Arial" w:cs="Arial"/>
          <w:lang w:val="fr-FR"/>
        </w:rPr>
        <w:t xml:space="preserve">confort </w:t>
      </w:r>
      <w:r w:rsidR="00FC6F17">
        <w:rPr>
          <w:rFonts w:ascii="Arial" w:eastAsia="Arial" w:hAnsi="Arial" w:cs="Arial"/>
          <w:lang w:val="fr-FR"/>
        </w:rPr>
        <w:t xml:space="preserve">requièrent </w:t>
      </w:r>
      <w:r w:rsidR="00370E88" w:rsidRPr="00370E88">
        <w:rPr>
          <w:rFonts w:ascii="Arial" w:eastAsia="Arial" w:hAnsi="Arial" w:cs="Arial"/>
          <w:lang w:val="fr-FR"/>
        </w:rPr>
        <w:t xml:space="preserve">un besoin accru </w:t>
      </w:r>
      <w:r>
        <w:rPr>
          <w:rFonts w:ascii="Arial" w:eastAsia="Arial" w:hAnsi="Arial" w:cs="Arial"/>
          <w:lang w:val="fr-FR"/>
        </w:rPr>
        <w:t>de</w:t>
      </w:r>
      <w:r w:rsidR="00FC6F17">
        <w:rPr>
          <w:rFonts w:ascii="Arial" w:eastAsia="Arial" w:hAnsi="Arial" w:cs="Arial"/>
          <w:lang w:val="fr-FR"/>
        </w:rPr>
        <w:t xml:space="preserve"> </w:t>
      </w:r>
      <w:r w:rsidR="00370E88" w:rsidRPr="00370E88">
        <w:rPr>
          <w:rFonts w:ascii="Arial" w:eastAsia="Arial" w:hAnsi="Arial" w:cs="Arial"/>
          <w:lang w:val="fr-FR"/>
        </w:rPr>
        <w:t xml:space="preserve">capteurs </w:t>
      </w:r>
      <w:r w:rsidR="0093255D">
        <w:rPr>
          <w:rFonts w:ascii="Arial" w:eastAsia="Arial" w:hAnsi="Arial" w:cs="Arial"/>
          <w:lang w:val="fr-FR"/>
        </w:rPr>
        <w:t>capables de générer</w:t>
      </w:r>
      <w:r w:rsidR="00370E88" w:rsidRPr="00370E88">
        <w:rPr>
          <w:rFonts w:ascii="Arial" w:eastAsia="Arial" w:hAnsi="Arial" w:cs="Arial"/>
          <w:lang w:val="fr-FR"/>
        </w:rPr>
        <w:t xml:space="preserve"> des données enrichies et un meilleur contrôle de </w:t>
      </w:r>
      <w:r w:rsidR="0093255D">
        <w:rPr>
          <w:rFonts w:ascii="Arial" w:eastAsia="Arial" w:hAnsi="Arial" w:cs="Arial"/>
          <w:lang w:val="fr-FR"/>
        </w:rPr>
        <w:t>la qualité de l’</w:t>
      </w:r>
      <w:r w:rsidR="00370E88" w:rsidRPr="00370E88">
        <w:rPr>
          <w:rFonts w:ascii="Arial" w:eastAsia="Arial" w:hAnsi="Arial" w:cs="Arial"/>
          <w:lang w:val="fr-FR"/>
        </w:rPr>
        <w:t>air</w:t>
      </w:r>
      <w:r w:rsidR="00FC6F17">
        <w:rPr>
          <w:rFonts w:ascii="Arial" w:eastAsia="Arial" w:hAnsi="Arial" w:cs="Arial"/>
          <w:lang w:val="fr-FR"/>
        </w:rPr>
        <w:t xml:space="preserve"> intérieur</w:t>
      </w:r>
      <w:r w:rsidR="00370E88" w:rsidRPr="00370E88">
        <w:rPr>
          <w:rFonts w:ascii="Arial" w:eastAsia="Arial" w:hAnsi="Arial" w:cs="Arial"/>
          <w:lang w:val="fr-FR"/>
        </w:rPr>
        <w:t xml:space="preserve">. La société </w:t>
      </w:r>
      <w:r w:rsidR="00FC6F17">
        <w:rPr>
          <w:rFonts w:ascii="Arial" w:eastAsia="Arial" w:hAnsi="Arial" w:cs="Arial"/>
          <w:lang w:val="fr-FR"/>
        </w:rPr>
        <w:t>s</w:t>
      </w:r>
      <w:r w:rsidR="00370E88" w:rsidRPr="00370E88">
        <w:rPr>
          <w:rFonts w:ascii="Arial" w:eastAsia="Arial" w:hAnsi="Arial" w:cs="Arial"/>
          <w:lang w:val="fr-FR"/>
        </w:rPr>
        <w:t xml:space="preserve">e concentre en priorité sur </w:t>
      </w:r>
      <w:r>
        <w:rPr>
          <w:rFonts w:ascii="Arial" w:eastAsia="Arial" w:hAnsi="Arial" w:cs="Arial"/>
          <w:lang w:val="fr-FR"/>
        </w:rPr>
        <w:t>l’application</w:t>
      </w:r>
      <w:r w:rsidR="00370E88" w:rsidRPr="00370E88">
        <w:rPr>
          <w:rFonts w:ascii="Arial" w:eastAsia="Arial" w:hAnsi="Arial" w:cs="Arial"/>
          <w:lang w:val="fr-FR"/>
        </w:rPr>
        <w:t xml:space="preserve"> HVAC </w:t>
      </w:r>
      <w:r>
        <w:rPr>
          <w:rFonts w:ascii="Arial" w:eastAsia="Arial" w:hAnsi="Arial" w:cs="Arial"/>
          <w:lang w:val="fr-FR"/>
        </w:rPr>
        <w:t xml:space="preserve">en offrant </w:t>
      </w:r>
      <w:r w:rsidR="00FC6F17">
        <w:rPr>
          <w:rFonts w:ascii="Arial" w:eastAsia="Arial" w:hAnsi="Arial" w:cs="Arial"/>
          <w:lang w:val="fr-FR"/>
        </w:rPr>
        <w:t>sa technologie e</w:t>
      </w:r>
      <w:r>
        <w:rPr>
          <w:rFonts w:ascii="Arial" w:eastAsia="Arial" w:hAnsi="Arial" w:cs="Arial"/>
          <w:lang w:val="fr-FR"/>
        </w:rPr>
        <w:t xml:space="preserve">t ses </w:t>
      </w:r>
      <w:r w:rsidR="0093255D">
        <w:rPr>
          <w:rFonts w:ascii="Arial" w:eastAsia="Arial" w:hAnsi="Arial" w:cs="Arial"/>
          <w:lang w:val="fr-FR"/>
        </w:rPr>
        <w:t xml:space="preserve"> produits qui mesurent, </w:t>
      </w:r>
      <w:r w:rsidR="00370E88" w:rsidRPr="00370E88">
        <w:rPr>
          <w:rFonts w:ascii="Arial" w:eastAsia="Arial" w:hAnsi="Arial" w:cs="Arial"/>
          <w:lang w:val="fr-FR"/>
        </w:rPr>
        <w:t xml:space="preserve">contrôlent efficacement </w:t>
      </w:r>
      <w:r w:rsidR="0093255D">
        <w:rPr>
          <w:rFonts w:ascii="Arial" w:eastAsia="Arial" w:hAnsi="Arial" w:cs="Arial"/>
          <w:lang w:val="fr-FR"/>
        </w:rPr>
        <w:t>et apportent de l’intelligence</w:t>
      </w:r>
      <w:r w:rsidR="00370E88" w:rsidRPr="00370E88">
        <w:rPr>
          <w:rFonts w:ascii="Arial" w:eastAsia="Arial" w:hAnsi="Arial" w:cs="Arial"/>
          <w:lang w:val="fr-FR"/>
        </w:rPr>
        <w:t xml:space="preserve"> aux systèmes</w:t>
      </w:r>
      <w:r w:rsidR="00FC6F17">
        <w:rPr>
          <w:rFonts w:ascii="Arial" w:eastAsia="Arial" w:hAnsi="Arial" w:cs="Arial"/>
          <w:lang w:val="fr-FR"/>
        </w:rPr>
        <w:t xml:space="preserve"> </w:t>
      </w:r>
      <w:r w:rsidR="00DE721D">
        <w:rPr>
          <w:rFonts w:ascii="Arial" w:eastAsia="Arial" w:hAnsi="Arial" w:cs="Arial"/>
          <w:lang w:val="fr-FR"/>
        </w:rPr>
        <w:t>de ventilation</w:t>
      </w:r>
      <w:r w:rsidR="00370E88" w:rsidRPr="00370E88">
        <w:rPr>
          <w:rFonts w:ascii="Arial" w:eastAsia="Arial" w:hAnsi="Arial" w:cs="Arial"/>
          <w:lang w:val="fr-FR"/>
        </w:rPr>
        <w:t xml:space="preserve">, assurant </w:t>
      </w:r>
      <w:r w:rsidR="0093255D">
        <w:rPr>
          <w:rFonts w:ascii="Arial" w:eastAsia="Arial" w:hAnsi="Arial" w:cs="Arial"/>
          <w:lang w:val="fr-FR"/>
        </w:rPr>
        <w:t xml:space="preserve">ainsi </w:t>
      </w:r>
      <w:r w:rsidR="00370E88" w:rsidRPr="00370E88">
        <w:rPr>
          <w:rFonts w:ascii="Arial" w:eastAsia="Arial" w:hAnsi="Arial" w:cs="Arial"/>
          <w:lang w:val="fr-FR"/>
        </w:rPr>
        <w:t xml:space="preserve">un confort sans précédent </w:t>
      </w:r>
    </w:p>
    <w:p w:rsidR="00F31D59" w:rsidRPr="0093255D" w:rsidRDefault="00F31D59" w:rsidP="00CE7F58">
      <w:pPr>
        <w:pStyle w:val="Normal1"/>
        <w:spacing w:after="0"/>
        <w:jc w:val="both"/>
        <w:rPr>
          <w:rFonts w:ascii="Arial" w:eastAsia="Arial" w:hAnsi="Arial" w:cs="Arial"/>
          <w:lang w:val="fr-FR"/>
        </w:rPr>
      </w:pPr>
    </w:p>
    <w:p w:rsidR="000F1FF8" w:rsidRPr="0093255D" w:rsidRDefault="000F1FF8">
      <w:pPr>
        <w:pStyle w:val="Normal1"/>
        <w:spacing w:after="0" w:line="240" w:lineRule="auto"/>
        <w:jc w:val="both"/>
        <w:rPr>
          <w:rFonts w:ascii="Arial" w:eastAsia="Arial" w:hAnsi="Arial" w:cs="Arial"/>
          <w:sz w:val="24"/>
          <w:szCs w:val="24"/>
          <w:lang w:val="fr-FR"/>
        </w:rPr>
      </w:pPr>
    </w:p>
    <w:p w:rsidR="00222B08" w:rsidRPr="00593380" w:rsidRDefault="00222B08">
      <w:pPr>
        <w:pStyle w:val="Normal1"/>
        <w:spacing w:after="0" w:line="240" w:lineRule="auto"/>
        <w:jc w:val="both"/>
        <w:rPr>
          <w:rFonts w:ascii="Arial" w:eastAsia="Arial" w:hAnsi="Arial" w:cs="Arial"/>
          <w:sz w:val="24"/>
          <w:szCs w:val="24"/>
          <w:lang w:val="fr-FR"/>
        </w:rPr>
      </w:pPr>
      <w:r w:rsidRPr="00222B08">
        <w:rPr>
          <w:rFonts w:ascii="Arial" w:eastAsia="Arial" w:hAnsi="Arial" w:cs="Arial"/>
          <w:sz w:val="24"/>
          <w:szCs w:val="24"/>
          <w:lang w:val="fr-FR"/>
        </w:rPr>
        <w:t>«</w:t>
      </w:r>
      <w:r w:rsidRPr="00593380">
        <w:rPr>
          <w:rFonts w:ascii="Arial" w:eastAsia="Arial" w:hAnsi="Arial" w:cs="Arial"/>
          <w:i/>
          <w:iCs/>
          <w:sz w:val="24"/>
          <w:szCs w:val="24"/>
          <w:lang w:val="fr-FR"/>
        </w:rPr>
        <w:t>Nous avons été très impressionnés par les compét</w:t>
      </w:r>
      <w:r w:rsidR="00593380" w:rsidRPr="00593380">
        <w:rPr>
          <w:rFonts w:ascii="Arial" w:eastAsia="Arial" w:hAnsi="Arial" w:cs="Arial"/>
          <w:i/>
          <w:iCs/>
          <w:sz w:val="24"/>
          <w:szCs w:val="24"/>
          <w:lang w:val="fr-FR"/>
        </w:rPr>
        <w:t>ences uniques développées au sein de</w:t>
      </w:r>
      <w:r w:rsidRPr="00593380">
        <w:rPr>
          <w:rFonts w:ascii="Arial" w:eastAsia="Arial" w:hAnsi="Arial" w:cs="Arial"/>
          <w:i/>
          <w:iCs/>
          <w:sz w:val="24"/>
          <w:szCs w:val="24"/>
          <w:lang w:val="fr-FR"/>
        </w:rPr>
        <w:t xml:space="preserve"> l'équipe Enerbee, ainsi que par la supériorité de leur technologie sans batterie. Enerbee est idéalement positionné pour offrir les </w:t>
      </w:r>
      <w:r w:rsidR="00593380" w:rsidRPr="00593380">
        <w:rPr>
          <w:rFonts w:ascii="Arial" w:eastAsia="Arial" w:hAnsi="Arial" w:cs="Arial"/>
          <w:i/>
          <w:iCs/>
          <w:sz w:val="24"/>
          <w:szCs w:val="24"/>
          <w:lang w:val="fr-FR"/>
        </w:rPr>
        <w:t xml:space="preserve">meilleurs et les </w:t>
      </w:r>
      <w:r w:rsidRPr="00593380">
        <w:rPr>
          <w:rFonts w:ascii="Arial" w:eastAsia="Arial" w:hAnsi="Arial" w:cs="Arial"/>
          <w:i/>
          <w:iCs/>
          <w:sz w:val="24"/>
          <w:szCs w:val="24"/>
          <w:lang w:val="fr-FR"/>
        </w:rPr>
        <w:t>capteurs autonomes</w:t>
      </w:r>
      <w:r w:rsidR="00DE721D">
        <w:rPr>
          <w:rFonts w:ascii="Arial" w:eastAsia="Arial" w:hAnsi="Arial" w:cs="Arial"/>
          <w:i/>
          <w:iCs/>
          <w:sz w:val="24"/>
          <w:szCs w:val="24"/>
          <w:lang w:val="fr-FR"/>
        </w:rPr>
        <w:t xml:space="preserve"> les</w:t>
      </w:r>
      <w:r w:rsidR="00FC6F17">
        <w:rPr>
          <w:rFonts w:ascii="Arial" w:eastAsia="Arial" w:hAnsi="Arial" w:cs="Arial"/>
          <w:i/>
          <w:iCs/>
          <w:sz w:val="24"/>
          <w:szCs w:val="24"/>
          <w:lang w:val="fr-FR"/>
        </w:rPr>
        <w:t xml:space="preserve"> </w:t>
      </w:r>
      <w:r w:rsidR="00DE721D" w:rsidRPr="00593380">
        <w:rPr>
          <w:rFonts w:ascii="Arial" w:eastAsia="Arial" w:hAnsi="Arial" w:cs="Arial"/>
          <w:i/>
          <w:iCs/>
          <w:sz w:val="24"/>
          <w:szCs w:val="24"/>
          <w:lang w:val="fr-FR"/>
        </w:rPr>
        <w:t xml:space="preserve">plus performants </w:t>
      </w:r>
      <w:r w:rsidR="00593380" w:rsidRPr="00593380">
        <w:rPr>
          <w:rFonts w:ascii="Arial" w:eastAsia="Arial" w:hAnsi="Arial" w:cs="Arial"/>
          <w:i/>
          <w:iCs/>
          <w:sz w:val="24"/>
          <w:szCs w:val="24"/>
          <w:lang w:val="fr-FR"/>
        </w:rPr>
        <w:t>dédiés à la</w:t>
      </w:r>
      <w:r w:rsidRPr="00593380">
        <w:rPr>
          <w:rFonts w:ascii="Arial" w:eastAsia="Arial" w:hAnsi="Arial" w:cs="Arial"/>
          <w:i/>
          <w:iCs/>
          <w:sz w:val="24"/>
          <w:szCs w:val="24"/>
          <w:lang w:val="fr-FR"/>
        </w:rPr>
        <w:t xml:space="preserve"> qualité de l'air intérieur dans </w:t>
      </w:r>
      <w:r w:rsidR="00593380">
        <w:rPr>
          <w:rFonts w:ascii="Arial" w:eastAsia="Arial" w:hAnsi="Arial" w:cs="Arial"/>
          <w:i/>
          <w:iCs/>
          <w:sz w:val="24"/>
          <w:szCs w:val="24"/>
          <w:lang w:val="fr-FR"/>
        </w:rPr>
        <w:t>l’univers des « smart buildings »</w:t>
      </w:r>
      <w:r w:rsidRPr="00593380">
        <w:rPr>
          <w:rFonts w:ascii="Arial" w:eastAsia="Arial" w:hAnsi="Arial" w:cs="Arial"/>
          <w:i/>
          <w:iCs/>
          <w:sz w:val="24"/>
          <w:szCs w:val="24"/>
          <w:lang w:val="fr-FR"/>
        </w:rPr>
        <w:t xml:space="preserve">. Nous voyons une </w:t>
      </w:r>
      <w:r w:rsidR="00DE721D">
        <w:rPr>
          <w:rFonts w:ascii="Arial" w:eastAsia="Arial" w:hAnsi="Arial" w:cs="Arial"/>
          <w:i/>
          <w:iCs/>
          <w:sz w:val="24"/>
          <w:szCs w:val="24"/>
          <w:lang w:val="fr-FR"/>
        </w:rPr>
        <w:t>formidable</w:t>
      </w:r>
      <w:r w:rsidR="00FC6F17">
        <w:rPr>
          <w:rFonts w:ascii="Arial" w:eastAsia="Arial" w:hAnsi="Arial" w:cs="Arial"/>
          <w:i/>
          <w:iCs/>
          <w:sz w:val="24"/>
          <w:szCs w:val="24"/>
          <w:lang w:val="fr-FR"/>
        </w:rPr>
        <w:t xml:space="preserve"> </w:t>
      </w:r>
      <w:r w:rsidRPr="00593380">
        <w:rPr>
          <w:rFonts w:ascii="Arial" w:eastAsia="Arial" w:hAnsi="Arial" w:cs="Arial"/>
          <w:i/>
          <w:iCs/>
          <w:sz w:val="24"/>
          <w:szCs w:val="24"/>
          <w:lang w:val="fr-FR"/>
        </w:rPr>
        <w:t>opportunité d</w:t>
      </w:r>
      <w:r w:rsidR="00DE721D">
        <w:rPr>
          <w:rFonts w:ascii="Arial" w:eastAsia="Arial" w:hAnsi="Arial" w:cs="Arial"/>
          <w:i/>
          <w:iCs/>
          <w:sz w:val="24"/>
          <w:szCs w:val="24"/>
          <w:lang w:val="fr-FR"/>
        </w:rPr>
        <w:t xml:space="preserve">’améliorer les conditions de </w:t>
      </w:r>
      <w:r w:rsidR="00DE721D">
        <w:rPr>
          <w:rFonts w:ascii="Arial" w:eastAsia="Arial" w:hAnsi="Arial" w:cs="Arial"/>
          <w:i/>
          <w:iCs/>
          <w:sz w:val="24"/>
          <w:szCs w:val="24"/>
          <w:lang w:val="fr-FR"/>
        </w:rPr>
        <w:lastRenderedPageBreak/>
        <w:t xml:space="preserve">confort et de santé </w:t>
      </w:r>
      <w:r w:rsidR="00FC6F17">
        <w:rPr>
          <w:rFonts w:ascii="Arial" w:eastAsia="Arial" w:hAnsi="Arial" w:cs="Arial"/>
          <w:i/>
          <w:iCs/>
          <w:sz w:val="24"/>
          <w:szCs w:val="24"/>
          <w:lang w:val="fr-FR"/>
        </w:rPr>
        <w:t>avec</w:t>
      </w:r>
      <w:r w:rsidR="00DE721D">
        <w:rPr>
          <w:rFonts w:ascii="Arial" w:eastAsia="Arial" w:hAnsi="Arial" w:cs="Arial"/>
          <w:i/>
          <w:iCs/>
          <w:sz w:val="24"/>
          <w:szCs w:val="24"/>
          <w:lang w:val="fr-FR"/>
        </w:rPr>
        <w:t xml:space="preserve"> l’apport des </w:t>
      </w:r>
      <w:r w:rsidRPr="00593380">
        <w:rPr>
          <w:rFonts w:ascii="Arial" w:eastAsia="Arial" w:hAnsi="Arial" w:cs="Arial"/>
          <w:i/>
          <w:iCs/>
          <w:sz w:val="24"/>
          <w:szCs w:val="24"/>
          <w:lang w:val="fr-FR"/>
        </w:rPr>
        <w:t xml:space="preserve">produits Enerbee et nous sommes heureux de soutenir </w:t>
      </w:r>
      <w:r w:rsidR="0093255D">
        <w:rPr>
          <w:rFonts w:ascii="Arial" w:eastAsia="Arial" w:hAnsi="Arial" w:cs="Arial"/>
          <w:i/>
          <w:iCs/>
          <w:sz w:val="24"/>
          <w:szCs w:val="24"/>
          <w:lang w:val="fr-FR"/>
        </w:rPr>
        <w:t>toute l’équipe</w:t>
      </w:r>
      <w:r w:rsidRPr="00593380">
        <w:rPr>
          <w:rFonts w:ascii="Arial" w:eastAsia="Arial" w:hAnsi="Arial" w:cs="Arial"/>
          <w:i/>
          <w:iCs/>
          <w:sz w:val="24"/>
          <w:szCs w:val="24"/>
          <w:lang w:val="fr-FR"/>
        </w:rPr>
        <w:t xml:space="preserve"> dans ses ambitions de développement</w:t>
      </w:r>
      <w:r w:rsidR="00593380">
        <w:rPr>
          <w:rFonts w:ascii="Arial" w:eastAsia="Arial" w:hAnsi="Arial" w:cs="Arial"/>
          <w:sz w:val="24"/>
          <w:szCs w:val="24"/>
          <w:lang w:val="fr-FR"/>
        </w:rPr>
        <w:t> »</w:t>
      </w:r>
      <w:r w:rsidRPr="00222B08">
        <w:rPr>
          <w:rFonts w:ascii="Arial" w:eastAsia="Arial" w:hAnsi="Arial" w:cs="Arial"/>
          <w:sz w:val="24"/>
          <w:szCs w:val="24"/>
          <w:lang w:val="fr-FR"/>
        </w:rPr>
        <w:t xml:space="preserve">, a déclaré </w:t>
      </w:r>
      <w:r w:rsidR="00593380" w:rsidRPr="00593380">
        <w:rPr>
          <w:rFonts w:ascii="Arial" w:eastAsia="Arial" w:hAnsi="Arial" w:cs="Arial"/>
          <w:b/>
          <w:iCs/>
          <w:sz w:val="24"/>
          <w:szCs w:val="24"/>
          <w:lang w:val="fr-FR"/>
        </w:rPr>
        <w:t>Mr. Takashi Morishita, Head of Asahi Kasei CVC</w:t>
      </w:r>
      <w:r w:rsidRPr="00222B08">
        <w:rPr>
          <w:rFonts w:ascii="Arial" w:eastAsia="Arial" w:hAnsi="Arial" w:cs="Arial"/>
          <w:sz w:val="24"/>
          <w:szCs w:val="24"/>
          <w:lang w:val="fr-FR"/>
        </w:rPr>
        <w:t xml:space="preserve">. </w:t>
      </w:r>
    </w:p>
    <w:p w:rsidR="00F31D59" w:rsidRPr="00593380" w:rsidRDefault="00F31D59">
      <w:pPr>
        <w:pStyle w:val="Normal1"/>
        <w:spacing w:after="0" w:line="240" w:lineRule="auto"/>
        <w:jc w:val="both"/>
        <w:rPr>
          <w:rFonts w:ascii="Arial" w:eastAsia="Arial" w:hAnsi="Arial" w:cs="Arial"/>
          <w:sz w:val="24"/>
          <w:szCs w:val="24"/>
          <w:lang w:val="fr-FR"/>
        </w:rPr>
      </w:pPr>
    </w:p>
    <w:p w:rsidR="00222B08" w:rsidRPr="00222B08" w:rsidRDefault="00222B08" w:rsidP="008C64D3">
      <w:pPr>
        <w:pStyle w:val="Normal1"/>
        <w:spacing w:after="0"/>
        <w:jc w:val="both"/>
        <w:rPr>
          <w:rFonts w:ascii="Arial" w:eastAsia="Arial" w:hAnsi="Arial" w:cs="Arial"/>
          <w:b/>
          <w:sz w:val="24"/>
          <w:szCs w:val="24"/>
          <w:lang w:val="fr-FR"/>
        </w:rPr>
      </w:pPr>
      <w:r>
        <w:rPr>
          <w:rFonts w:ascii="Arial" w:eastAsia="Arial" w:hAnsi="Arial" w:cs="Arial"/>
          <w:i/>
          <w:iCs/>
          <w:sz w:val="24"/>
          <w:szCs w:val="24"/>
          <w:lang w:val="fr-FR"/>
        </w:rPr>
        <w:t>« </w:t>
      </w:r>
      <w:r w:rsidRPr="00222B08">
        <w:rPr>
          <w:rFonts w:ascii="Arial" w:eastAsia="Arial" w:hAnsi="Arial" w:cs="Arial"/>
          <w:i/>
          <w:iCs/>
          <w:sz w:val="24"/>
          <w:szCs w:val="24"/>
          <w:lang w:val="fr-FR"/>
        </w:rPr>
        <w:t>Enerbee a réussi à développer une solution de récupération d'énergie très polyvalente. Le travail accompli par l'équipe pour concevoir une solution fiable, la pertinence de l'offre de produits et les nombreux cas d'usages de dispositifs IOT autonomes alimentés par Enerbee</w:t>
      </w:r>
      <w:r w:rsidR="00FC6F17">
        <w:rPr>
          <w:rFonts w:ascii="Arial" w:eastAsia="Arial" w:hAnsi="Arial" w:cs="Arial"/>
          <w:i/>
          <w:iCs/>
          <w:sz w:val="24"/>
          <w:szCs w:val="24"/>
          <w:lang w:val="fr-FR"/>
        </w:rPr>
        <w:t>,</w:t>
      </w:r>
      <w:r w:rsidRPr="00222B08">
        <w:rPr>
          <w:rFonts w:ascii="Arial" w:eastAsia="Arial" w:hAnsi="Arial" w:cs="Arial"/>
          <w:i/>
          <w:iCs/>
          <w:sz w:val="24"/>
          <w:szCs w:val="24"/>
          <w:lang w:val="fr-FR"/>
        </w:rPr>
        <w:t xml:space="preserve"> nous ont convaincus de continuer à soutenir Enerbee</w:t>
      </w:r>
      <w:r>
        <w:rPr>
          <w:rFonts w:ascii="Arial" w:eastAsia="Arial" w:hAnsi="Arial" w:cs="Arial"/>
          <w:i/>
          <w:iCs/>
          <w:sz w:val="24"/>
          <w:szCs w:val="24"/>
          <w:lang w:val="fr-FR"/>
        </w:rPr>
        <w:t xml:space="preserve"> », a expliqué </w:t>
      </w:r>
      <w:r w:rsidRPr="00222B08">
        <w:rPr>
          <w:rFonts w:ascii="Arial" w:eastAsia="Arial" w:hAnsi="Arial" w:cs="Arial"/>
          <w:b/>
          <w:sz w:val="24"/>
          <w:szCs w:val="24"/>
          <w:lang w:val="fr-FR"/>
        </w:rPr>
        <w:t>Jean-Philippe Gendre, Directeur d’Investissement de Demeter Ventures.</w:t>
      </w:r>
    </w:p>
    <w:p w:rsidR="0093255D" w:rsidRPr="00222B08" w:rsidRDefault="0093255D" w:rsidP="008C64D3">
      <w:pPr>
        <w:pStyle w:val="Normal1"/>
        <w:spacing w:after="0"/>
        <w:jc w:val="both"/>
        <w:rPr>
          <w:rFonts w:ascii="Arial" w:eastAsia="Arial" w:hAnsi="Arial" w:cs="Arial"/>
          <w:sz w:val="24"/>
          <w:szCs w:val="24"/>
          <w:lang w:val="fr-FR"/>
        </w:rPr>
      </w:pPr>
    </w:p>
    <w:p w:rsidR="000F1FF8" w:rsidRPr="00222B08" w:rsidRDefault="0093255D" w:rsidP="00C54497">
      <w:pPr>
        <w:pStyle w:val="Normal1"/>
        <w:jc w:val="both"/>
        <w:rPr>
          <w:rFonts w:ascii="Arial" w:eastAsia="Arial" w:hAnsi="Arial" w:cs="Arial"/>
          <w:i/>
          <w:iCs/>
          <w:sz w:val="24"/>
          <w:szCs w:val="24"/>
          <w:lang w:val="fr-FR"/>
        </w:rPr>
      </w:pPr>
      <w:bookmarkStart w:id="3" w:name="_30j0zll" w:colFirst="0" w:colLast="0"/>
      <w:bookmarkEnd w:id="3"/>
      <w:r>
        <w:rPr>
          <w:rFonts w:ascii="Arial" w:eastAsia="Arial" w:hAnsi="Arial" w:cs="Arial"/>
          <w:i/>
          <w:iCs/>
          <w:sz w:val="24"/>
          <w:szCs w:val="24"/>
          <w:lang w:val="fr-FR"/>
        </w:rPr>
        <w:t>« </w:t>
      </w:r>
      <w:r w:rsidR="00222B08" w:rsidRPr="00222B08">
        <w:rPr>
          <w:rFonts w:ascii="Arial" w:eastAsia="Arial" w:hAnsi="Arial" w:cs="Arial"/>
          <w:i/>
          <w:iCs/>
          <w:sz w:val="24"/>
          <w:szCs w:val="24"/>
          <w:lang w:val="fr-FR"/>
        </w:rPr>
        <w:t>Nous avions investi pour la première fois chez Enerbee en 2015,</w:t>
      </w:r>
      <w:r w:rsidR="00222B08">
        <w:rPr>
          <w:rFonts w:ascii="Arial" w:eastAsia="Arial" w:hAnsi="Arial" w:cs="Arial"/>
          <w:i/>
          <w:iCs/>
          <w:sz w:val="24"/>
          <w:szCs w:val="24"/>
          <w:lang w:val="fr-FR"/>
        </w:rPr>
        <w:t xml:space="preserve"> en pariant sur une technologie. D</w:t>
      </w:r>
      <w:r w:rsidR="00222B08" w:rsidRPr="00222B08">
        <w:rPr>
          <w:rFonts w:ascii="Arial" w:eastAsia="Arial" w:hAnsi="Arial" w:cs="Arial"/>
          <w:i/>
          <w:iCs/>
          <w:sz w:val="24"/>
          <w:szCs w:val="24"/>
          <w:lang w:val="fr-FR"/>
        </w:rPr>
        <w:t>epuis la société a mûri et</w:t>
      </w:r>
      <w:r>
        <w:rPr>
          <w:rFonts w:ascii="Arial" w:eastAsia="Arial" w:hAnsi="Arial" w:cs="Arial"/>
          <w:i/>
          <w:iCs/>
          <w:sz w:val="24"/>
          <w:szCs w:val="24"/>
          <w:lang w:val="fr-FR"/>
        </w:rPr>
        <w:t xml:space="preserve"> a </w:t>
      </w:r>
      <w:r w:rsidR="00222B08" w:rsidRPr="00222B08">
        <w:rPr>
          <w:rFonts w:ascii="Arial" w:eastAsia="Arial" w:hAnsi="Arial" w:cs="Arial"/>
          <w:i/>
          <w:iCs/>
          <w:sz w:val="24"/>
          <w:szCs w:val="24"/>
          <w:lang w:val="fr-FR"/>
        </w:rPr>
        <w:t>trouvé son marché. Nous sommes fier</w:t>
      </w:r>
      <w:r w:rsidR="00222B08">
        <w:rPr>
          <w:rFonts w:ascii="Arial" w:eastAsia="Arial" w:hAnsi="Arial" w:cs="Arial"/>
          <w:i/>
          <w:iCs/>
          <w:sz w:val="24"/>
          <w:szCs w:val="24"/>
          <w:lang w:val="fr-FR"/>
        </w:rPr>
        <w:t>s</w:t>
      </w:r>
      <w:r w:rsidR="00222B08" w:rsidRPr="00222B08">
        <w:rPr>
          <w:rFonts w:ascii="Arial" w:eastAsia="Arial" w:hAnsi="Arial" w:cs="Arial"/>
          <w:i/>
          <w:iCs/>
          <w:sz w:val="24"/>
          <w:szCs w:val="24"/>
          <w:lang w:val="fr-FR"/>
        </w:rPr>
        <w:t xml:space="preserve"> de continuer à accompagner Enerbee dans cette nouvelle phase de leur c</w:t>
      </w:r>
      <w:r>
        <w:rPr>
          <w:rFonts w:ascii="Arial" w:eastAsia="Arial" w:hAnsi="Arial" w:cs="Arial"/>
          <w:i/>
          <w:iCs/>
          <w:sz w:val="24"/>
          <w:szCs w:val="24"/>
          <w:lang w:val="fr-FR"/>
        </w:rPr>
        <w:t>roissance »</w:t>
      </w:r>
      <w:r w:rsidR="00C54497" w:rsidRPr="00222B08">
        <w:rPr>
          <w:rFonts w:ascii="Arial" w:eastAsia="Arial" w:hAnsi="Arial" w:cs="Arial"/>
          <w:i/>
          <w:iCs/>
          <w:sz w:val="24"/>
          <w:szCs w:val="24"/>
          <w:lang w:val="fr-FR"/>
        </w:rPr>
        <w:t xml:space="preserve">, </w:t>
      </w:r>
      <w:r w:rsidR="00222B08">
        <w:rPr>
          <w:rFonts w:ascii="Arial" w:eastAsia="Arial" w:hAnsi="Arial" w:cs="Arial"/>
          <w:iCs/>
          <w:sz w:val="24"/>
          <w:szCs w:val="24"/>
          <w:lang w:val="fr-FR"/>
        </w:rPr>
        <w:t>a déclaré</w:t>
      </w:r>
      <w:r w:rsidR="00FC6F17">
        <w:rPr>
          <w:rFonts w:ascii="Arial" w:eastAsia="Arial" w:hAnsi="Arial" w:cs="Arial"/>
          <w:iCs/>
          <w:sz w:val="24"/>
          <w:szCs w:val="24"/>
          <w:lang w:val="fr-FR"/>
        </w:rPr>
        <w:t xml:space="preserve"> </w:t>
      </w:r>
      <w:r w:rsidR="00C54497" w:rsidRPr="00222B08">
        <w:rPr>
          <w:rFonts w:ascii="Arial" w:eastAsia="Arial" w:hAnsi="Arial" w:cs="Arial"/>
          <w:b/>
          <w:sz w:val="24"/>
          <w:szCs w:val="24"/>
          <w:lang w:val="fr-FR"/>
        </w:rPr>
        <w:t xml:space="preserve">Alexandre Mordacq, </w:t>
      </w:r>
      <w:r w:rsidR="00222B08">
        <w:rPr>
          <w:rFonts w:ascii="Arial" w:eastAsia="Arial" w:hAnsi="Arial" w:cs="Arial"/>
          <w:b/>
          <w:sz w:val="24"/>
          <w:szCs w:val="24"/>
          <w:lang w:val="fr-FR"/>
        </w:rPr>
        <w:t>Principal à</w:t>
      </w:r>
      <w:r w:rsidR="008C64D3" w:rsidRPr="00222B08">
        <w:rPr>
          <w:rFonts w:ascii="Arial" w:eastAsia="Arial" w:hAnsi="Arial" w:cs="Arial"/>
          <w:b/>
          <w:sz w:val="24"/>
          <w:szCs w:val="24"/>
          <w:lang w:val="fr-FR"/>
        </w:rPr>
        <w:t xml:space="preserve"> 360 Capital Partners.</w:t>
      </w:r>
    </w:p>
    <w:p w:rsidR="0040340A" w:rsidRDefault="0040340A">
      <w:pPr>
        <w:pStyle w:val="Normal1"/>
        <w:spacing w:after="0" w:line="240" w:lineRule="auto"/>
        <w:jc w:val="both"/>
        <w:rPr>
          <w:rFonts w:ascii="Arial" w:eastAsia="Arial" w:hAnsi="Arial" w:cs="Arial"/>
          <w:sz w:val="24"/>
          <w:szCs w:val="24"/>
          <w:lang w:val="fr-FR"/>
        </w:rPr>
      </w:pPr>
    </w:p>
    <w:p w:rsidR="00773175" w:rsidRDefault="00773175" w:rsidP="00773175">
      <w:pPr>
        <w:pStyle w:val="Normal1"/>
        <w:spacing w:after="0" w:line="240" w:lineRule="auto"/>
        <w:jc w:val="both"/>
        <w:rPr>
          <w:rFonts w:ascii="Arial" w:eastAsia="Arial" w:hAnsi="Arial" w:cs="Arial"/>
          <w:sz w:val="24"/>
          <w:szCs w:val="24"/>
          <w:lang w:val="fr-FR"/>
        </w:rPr>
      </w:pPr>
      <w:r w:rsidRPr="00773175">
        <w:rPr>
          <w:rFonts w:ascii="Arial" w:eastAsia="Arial" w:hAnsi="Arial" w:cs="Arial"/>
          <w:sz w:val="24"/>
          <w:szCs w:val="24"/>
          <w:lang w:val="fr-FR"/>
        </w:rPr>
        <w:t>« </w:t>
      </w:r>
      <w:r w:rsidRPr="00773175">
        <w:rPr>
          <w:rFonts w:ascii="Arial" w:eastAsia="Arial" w:hAnsi="Arial" w:cs="Arial"/>
          <w:i/>
          <w:sz w:val="24"/>
          <w:szCs w:val="24"/>
          <w:lang w:val="fr-FR"/>
        </w:rPr>
        <w:t>Piloté</w:t>
      </w:r>
      <w:r w:rsidR="0093255D">
        <w:rPr>
          <w:rFonts w:ascii="Arial" w:eastAsia="Arial" w:hAnsi="Arial" w:cs="Arial"/>
          <w:i/>
          <w:sz w:val="24"/>
          <w:szCs w:val="24"/>
          <w:lang w:val="fr-FR"/>
        </w:rPr>
        <w:t>e</w:t>
      </w:r>
      <w:r w:rsidRPr="00773175">
        <w:rPr>
          <w:rFonts w:ascii="Arial" w:eastAsia="Arial" w:hAnsi="Arial" w:cs="Arial"/>
          <w:i/>
          <w:sz w:val="24"/>
          <w:szCs w:val="24"/>
          <w:lang w:val="fr-FR"/>
        </w:rPr>
        <w:t xml:space="preserve"> par une équipe experte et compétente, Enerbee détient de nombreux brevets et</w:t>
      </w:r>
      <w:r w:rsidR="00FC6F17">
        <w:rPr>
          <w:rFonts w:ascii="Arial" w:eastAsia="Arial" w:hAnsi="Arial" w:cs="Arial"/>
          <w:i/>
          <w:sz w:val="24"/>
          <w:szCs w:val="24"/>
          <w:lang w:val="fr-FR"/>
        </w:rPr>
        <w:t xml:space="preserve"> a</w:t>
      </w:r>
      <w:r w:rsidRPr="0093255D">
        <w:rPr>
          <w:rFonts w:ascii="Arial" w:eastAsia="Arial" w:hAnsi="Arial" w:cs="Arial"/>
          <w:i/>
          <w:sz w:val="24"/>
          <w:szCs w:val="24"/>
          <w:lang w:val="fr-FR"/>
        </w:rPr>
        <w:t xml:space="preserve"> su passer de la </w:t>
      </w:r>
      <w:r w:rsidR="0093255D">
        <w:rPr>
          <w:rFonts w:ascii="Arial" w:eastAsia="Arial" w:hAnsi="Arial" w:cs="Arial"/>
          <w:i/>
          <w:sz w:val="24"/>
          <w:szCs w:val="24"/>
          <w:lang w:val="fr-FR"/>
        </w:rPr>
        <w:t>R&amp;D</w:t>
      </w:r>
      <w:r w:rsidRPr="0093255D">
        <w:rPr>
          <w:rFonts w:ascii="Arial" w:eastAsia="Arial" w:hAnsi="Arial" w:cs="Arial"/>
          <w:i/>
          <w:sz w:val="24"/>
          <w:szCs w:val="24"/>
          <w:lang w:val="fr-FR"/>
        </w:rPr>
        <w:t xml:space="preserve"> à l’industrialisation et </w:t>
      </w:r>
      <w:r w:rsidR="0093255D">
        <w:rPr>
          <w:rFonts w:ascii="Arial" w:eastAsia="Arial" w:hAnsi="Arial" w:cs="Arial"/>
          <w:i/>
          <w:sz w:val="24"/>
          <w:szCs w:val="24"/>
          <w:lang w:val="fr-FR"/>
        </w:rPr>
        <w:t xml:space="preserve">à la </w:t>
      </w:r>
      <w:r w:rsidRPr="0093255D">
        <w:rPr>
          <w:rFonts w:ascii="Arial" w:eastAsia="Arial" w:hAnsi="Arial" w:cs="Arial"/>
          <w:i/>
          <w:sz w:val="24"/>
          <w:szCs w:val="24"/>
          <w:lang w:val="fr-FR"/>
        </w:rPr>
        <w:t xml:space="preserve">commercialisationde sa solution dans un marché en plein essor. </w:t>
      </w:r>
      <w:r w:rsidRPr="00773175">
        <w:rPr>
          <w:rFonts w:ascii="Arial" w:eastAsia="Arial" w:hAnsi="Arial" w:cs="Arial"/>
          <w:i/>
          <w:sz w:val="24"/>
          <w:szCs w:val="24"/>
          <w:lang w:val="fr-FR"/>
        </w:rPr>
        <w:t>Nous sommes ravi</w:t>
      </w:r>
      <w:r>
        <w:rPr>
          <w:rFonts w:ascii="Arial" w:eastAsia="Arial" w:hAnsi="Arial" w:cs="Arial"/>
          <w:i/>
          <w:sz w:val="24"/>
          <w:szCs w:val="24"/>
          <w:lang w:val="fr-FR"/>
        </w:rPr>
        <w:t>s</w:t>
      </w:r>
      <w:r w:rsidRPr="00773175">
        <w:rPr>
          <w:rFonts w:ascii="Arial" w:eastAsia="Arial" w:hAnsi="Arial" w:cs="Arial"/>
          <w:i/>
          <w:sz w:val="24"/>
          <w:szCs w:val="24"/>
          <w:lang w:val="fr-FR"/>
        </w:rPr>
        <w:t xml:space="preserve"> de pouvoir accompagner cette startup à fort potentiel</w:t>
      </w:r>
      <w:r w:rsidRPr="00773175">
        <w:rPr>
          <w:rFonts w:ascii="Arial" w:eastAsia="Arial" w:hAnsi="Arial" w:cs="Arial"/>
          <w:sz w:val="24"/>
          <w:szCs w:val="24"/>
          <w:lang w:val="fr-FR"/>
        </w:rPr>
        <w:t> »</w:t>
      </w:r>
      <w:r w:rsidR="0093255D">
        <w:rPr>
          <w:rFonts w:ascii="Arial" w:eastAsia="Arial" w:hAnsi="Arial" w:cs="Arial"/>
          <w:sz w:val="24"/>
          <w:szCs w:val="24"/>
          <w:lang w:val="fr-FR"/>
        </w:rPr>
        <w:t>,</w:t>
      </w:r>
      <w:r>
        <w:rPr>
          <w:rFonts w:ascii="Arial" w:eastAsia="Arial" w:hAnsi="Arial" w:cs="Arial"/>
          <w:sz w:val="24"/>
          <w:szCs w:val="24"/>
          <w:lang w:val="fr-FR"/>
        </w:rPr>
        <w:t xml:space="preserve">a complété </w:t>
      </w:r>
      <w:r w:rsidRPr="00773175">
        <w:rPr>
          <w:rFonts w:ascii="Arial" w:eastAsia="Arial" w:hAnsi="Arial" w:cs="Arial"/>
          <w:b/>
          <w:sz w:val="24"/>
          <w:szCs w:val="24"/>
          <w:lang w:val="fr-FR"/>
        </w:rPr>
        <w:t>Rami Hassoun</w:t>
      </w:r>
      <w:r w:rsidR="0093255D">
        <w:rPr>
          <w:rFonts w:ascii="Arial" w:eastAsia="Arial" w:hAnsi="Arial" w:cs="Arial"/>
          <w:b/>
          <w:sz w:val="24"/>
          <w:szCs w:val="24"/>
          <w:lang w:val="fr-FR"/>
        </w:rPr>
        <w:t>,</w:t>
      </w:r>
      <w:r w:rsidRPr="00773175">
        <w:rPr>
          <w:rFonts w:ascii="Arial" w:eastAsia="Arial" w:hAnsi="Arial" w:cs="Arial"/>
          <w:b/>
          <w:sz w:val="24"/>
          <w:szCs w:val="24"/>
          <w:lang w:val="fr-FR"/>
        </w:rPr>
        <w:t xml:space="preserve"> chargé d’investissements au Crédit Agricole Alpes Développement</w:t>
      </w:r>
      <w:r w:rsidRPr="00773175">
        <w:rPr>
          <w:rFonts w:ascii="Arial" w:eastAsia="Arial" w:hAnsi="Arial" w:cs="Arial"/>
          <w:sz w:val="24"/>
          <w:szCs w:val="24"/>
          <w:lang w:val="fr-FR"/>
        </w:rPr>
        <w:t>.</w:t>
      </w:r>
    </w:p>
    <w:p w:rsidR="00773175" w:rsidRPr="00222B08" w:rsidRDefault="00773175" w:rsidP="00773175">
      <w:pPr>
        <w:pStyle w:val="Normal1"/>
        <w:spacing w:after="0" w:line="240" w:lineRule="auto"/>
        <w:jc w:val="both"/>
        <w:rPr>
          <w:rFonts w:ascii="Arial" w:eastAsia="Arial" w:hAnsi="Arial" w:cs="Arial"/>
          <w:sz w:val="24"/>
          <w:szCs w:val="24"/>
          <w:lang w:val="fr-FR"/>
        </w:rPr>
      </w:pPr>
    </w:p>
    <w:p w:rsidR="00773175" w:rsidRPr="0093255D" w:rsidRDefault="00773175" w:rsidP="000F1FF8">
      <w:pPr>
        <w:pStyle w:val="Normal1"/>
        <w:spacing w:after="0" w:line="240" w:lineRule="auto"/>
        <w:jc w:val="center"/>
        <w:rPr>
          <w:rFonts w:ascii="Arial" w:eastAsia="Arial" w:hAnsi="Arial" w:cs="Arial"/>
          <w:b/>
          <w:sz w:val="24"/>
          <w:szCs w:val="24"/>
          <w:lang w:val="fr-FR"/>
        </w:rPr>
      </w:pPr>
    </w:p>
    <w:p w:rsidR="000F1FF8" w:rsidRPr="00773175" w:rsidRDefault="000F1FF8" w:rsidP="000F1FF8">
      <w:pPr>
        <w:pStyle w:val="Normal1"/>
        <w:spacing w:after="0" w:line="240" w:lineRule="auto"/>
        <w:jc w:val="center"/>
        <w:rPr>
          <w:rFonts w:ascii="Arial" w:eastAsia="Arial" w:hAnsi="Arial" w:cs="Arial"/>
          <w:b/>
          <w:sz w:val="24"/>
          <w:szCs w:val="24"/>
          <w:lang w:val="fr-FR"/>
        </w:rPr>
      </w:pPr>
      <w:r w:rsidRPr="00773175">
        <w:rPr>
          <w:rFonts w:ascii="Arial" w:eastAsia="Arial" w:hAnsi="Arial" w:cs="Arial"/>
          <w:b/>
          <w:sz w:val="24"/>
          <w:szCs w:val="24"/>
          <w:lang w:val="fr-FR"/>
        </w:rPr>
        <w:t>---</w:t>
      </w:r>
    </w:p>
    <w:p w:rsidR="000F1FF8" w:rsidRPr="00773175" w:rsidRDefault="000F1FF8" w:rsidP="000F1FF8">
      <w:pPr>
        <w:pStyle w:val="Normal1"/>
        <w:spacing w:after="0" w:line="240" w:lineRule="auto"/>
        <w:jc w:val="center"/>
        <w:rPr>
          <w:rFonts w:ascii="Arial" w:eastAsia="Arial" w:hAnsi="Arial" w:cs="Arial"/>
          <w:b/>
          <w:sz w:val="24"/>
          <w:szCs w:val="24"/>
          <w:lang w:val="fr-FR"/>
        </w:rPr>
      </w:pPr>
    </w:p>
    <w:p w:rsidR="00434F04" w:rsidRPr="00773175" w:rsidRDefault="00773175" w:rsidP="000F1FF8">
      <w:pPr>
        <w:pStyle w:val="Normal1"/>
        <w:spacing w:after="0" w:line="240" w:lineRule="auto"/>
        <w:jc w:val="both"/>
        <w:rPr>
          <w:rFonts w:ascii="Arial" w:eastAsia="Arial" w:hAnsi="Arial" w:cs="Arial"/>
          <w:b/>
          <w:sz w:val="20"/>
          <w:szCs w:val="20"/>
          <w:lang w:val="fr-FR"/>
        </w:rPr>
      </w:pPr>
      <w:r w:rsidRPr="00773175">
        <w:rPr>
          <w:rFonts w:ascii="Arial" w:eastAsia="Arial" w:hAnsi="Arial" w:cs="Arial"/>
          <w:b/>
          <w:sz w:val="20"/>
          <w:szCs w:val="20"/>
          <w:lang w:val="fr-FR"/>
        </w:rPr>
        <w:t>A propos</w:t>
      </w:r>
      <w:r w:rsidR="00FC6F17">
        <w:rPr>
          <w:rFonts w:ascii="Arial" w:eastAsia="Arial" w:hAnsi="Arial" w:cs="Arial"/>
          <w:b/>
          <w:sz w:val="20"/>
          <w:szCs w:val="20"/>
          <w:lang w:val="fr-FR"/>
        </w:rPr>
        <w:t xml:space="preserve"> </w:t>
      </w:r>
      <w:r w:rsidRPr="00773175">
        <w:rPr>
          <w:rFonts w:ascii="Arial" w:eastAsia="Arial" w:hAnsi="Arial" w:cs="Arial"/>
          <w:b/>
          <w:sz w:val="20"/>
          <w:szCs w:val="20"/>
          <w:lang w:val="fr-FR"/>
        </w:rPr>
        <w:t>d’</w:t>
      </w:r>
      <w:r w:rsidR="00351806" w:rsidRPr="00773175">
        <w:rPr>
          <w:rFonts w:ascii="Arial" w:eastAsia="Arial" w:hAnsi="Arial" w:cs="Arial"/>
          <w:b/>
          <w:sz w:val="20"/>
          <w:szCs w:val="20"/>
          <w:lang w:val="fr-FR"/>
        </w:rPr>
        <w:t>Enerbee</w:t>
      </w:r>
    </w:p>
    <w:p w:rsidR="00773175" w:rsidRDefault="00773175" w:rsidP="00773175">
      <w:pPr>
        <w:pStyle w:val="Normal1"/>
        <w:spacing w:after="0" w:line="240" w:lineRule="auto"/>
        <w:jc w:val="both"/>
        <w:rPr>
          <w:rFonts w:ascii="Arial" w:eastAsia="Arial" w:hAnsi="Arial" w:cs="Arial"/>
          <w:sz w:val="20"/>
          <w:szCs w:val="20"/>
          <w:lang w:val="fr-FR"/>
        </w:rPr>
      </w:pPr>
      <w:r w:rsidRPr="00773175">
        <w:rPr>
          <w:rFonts w:ascii="Arial" w:eastAsia="Arial" w:hAnsi="Arial" w:cs="Arial"/>
          <w:sz w:val="20"/>
          <w:szCs w:val="20"/>
          <w:lang w:val="fr-FR"/>
        </w:rPr>
        <w:t>Enerbee fournit une technologie innovante de génération d’énergie fondée sur le mouvement,prodiguant de l’énergie indépendante de la vitesse et du mouvement. La société conçoit des produitscomplètement autonomes en énergie qui peuvent embarquer différentes fonctions telles que la mesurede vitesse, les communication</w:t>
      </w:r>
      <w:r>
        <w:rPr>
          <w:rFonts w:ascii="Arial" w:eastAsia="Arial" w:hAnsi="Arial" w:cs="Arial"/>
          <w:sz w:val="20"/>
          <w:szCs w:val="20"/>
          <w:lang w:val="fr-FR"/>
        </w:rPr>
        <w:t>s</w:t>
      </w:r>
      <w:r w:rsidRPr="00773175">
        <w:rPr>
          <w:rFonts w:ascii="Arial" w:eastAsia="Arial" w:hAnsi="Arial" w:cs="Arial"/>
          <w:sz w:val="20"/>
          <w:szCs w:val="20"/>
          <w:lang w:val="fr-FR"/>
        </w:rPr>
        <w:t xml:space="preserve"> radio et l’alimentation électrique pour des capteurs et actionneursadditionnels. </w:t>
      </w:r>
    </w:p>
    <w:p w:rsidR="00CE7F58" w:rsidRPr="00773175" w:rsidRDefault="00773175" w:rsidP="000F1FF8">
      <w:pPr>
        <w:pStyle w:val="Normal1"/>
        <w:spacing w:after="0" w:line="240" w:lineRule="auto"/>
        <w:jc w:val="both"/>
        <w:rPr>
          <w:rFonts w:ascii="Arial" w:eastAsia="Arial" w:hAnsi="Arial" w:cs="Arial"/>
          <w:sz w:val="20"/>
          <w:szCs w:val="20"/>
          <w:lang w:val="fr-FR"/>
        </w:rPr>
      </w:pPr>
      <w:r>
        <w:rPr>
          <w:rFonts w:ascii="Arial" w:eastAsia="Arial" w:hAnsi="Arial" w:cs="Arial"/>
          <w:sz w:val="20"/>
          <w:szCs w:val="20"/>
          <w:lang w:val="fr-FR"/>
        </w:rPr>
        <w:t xml:space="preserve">Pour plus d’informations </w:t>
      </w:r>
      <w:r w:rsidR="00CE7F58" w:rsidRPr="00773175">
        <w:rPr>
          <w:rFonts w:ascii="Arial" w:eastAsia="Arial" w:hAnsi="Arial" w:cs="Arial"/>
          <w:sz w:val="20"/>
          <w:szCs w:val="20"/>
          <w:lang w:val="fr-FR"/>
        </w:rPr>
        <w:t xml:space="preserve">: </w:t>
      </w:r>
      <w:hyperlink r:id="rId8" w:history="1">
        <w:r w:rsidR="00CE7F58" w:rsidRPr="00773175">
          <w:rPr>
            <w:rStyle w:val="Lienhypertexte"/>
            <w:rFonts w:ascii="Arial" w:eastAsia="Arial" w:hAnsi="Arial" w:cs="Arial"/>
            <w:sz w:val="20"/>
            <w:szCs w:val="20"/>
            <w:lang w:val="fr-FR"/>
          </w:rPr>
          <w:t>www.enerbee.fr</w:t>
        </w:r>
      </w:hyperlink>
    </w:p>
    <w:p w:rsidR="00351806" w:rsidRPr="00773175" w:rsidRDefault="00351806" w:rsidP="000F1FF8">
      <w:pPr>
        <w:pStyle w:val="Normal1"/>
        <w:spacing w:after="0" w:line="240" w:lineRule="auto"/>
        <w:jc w:val="both"/>
        <w:rPr>
          <w:rFonts w:ascii="Arial" w:eastAsia="Arial" w:hAnsi="Arial" w:cs="Arial"/>
          <w:sz w:val="20"/>
          <w:szCs w:val="20"/>
          <w:lang w:val="fr-FR"/>
        </w:rPr>
      </w:pPr>
    </w:p>
    <w:p w:rsidR="00351806" w:rsidRPr="00773175" w:rsidRDefault="00351806" w:rsidP="000F1FF8">
      <w:pPr>
        <w:pStyle w:val="Normal1"/>
        <w:spacing w:after="0"/>
        <w:jc w:val="both"/>
        <w:rPr>
          <w:rFonts w:ascii="Arial" w:eastAsia="Arial" w:hAnsi="Arial" w:cs="Arial"/>
          <w:b/>
          <w:sz w:val="20"/>
          <w:szCs w:val="20"/>
          <w:lang w:val="fr-FR"/>
        </w:rPr>
      </w:pPr>
    </w:p>
    <w:p w:rsidR="00222B08" w:rsidRPr="00065F64" w:rsidRDefault="00222B08" w:rsidP="00222B08">
      <w:pPr>
        <w:pStyle w:val="Normal1"/>
        <w:spacing w:after="0"/>
        <w:jc w:val="both"/>
        <w:rPr>
          <w:rFonts w:ascii="Arial" w:eastAsia="Arial" w:hAnsi="Arial" w:cs="Arial"/>
          <w:b/>
          <w:sz w:val="20"/>
          <w:szCs w:val="20"/>
          <w:lang w:val="fr-FR"/>
        </w:rPr>
      </w:pPr>
      <w:r w:rsidRPr="00065F64">
        <w:rPr>
          <w:rFonts w:ascii="Arial" w:eastAsia="Arial" w:hAnsi="Arial" w:cs="Arial"/>
          <w:b/>
          <w:sz w:val="20"/>
          <w:szCs w:val="20"/>
          <w:lang w:val="fr-FR"/>
        </w:rPr>
        <w:t>A propos de 360 Capital Partners</w:t>
      </w:r>
    </w:p>
    <w:p w:rsidR="00222B08" w:rsidRPr="00065F64" w:rsidRDefault="00222B08" w:rsidP="00222B08">
      <w:pPr>
        <w:pStyle w:val="Normal1"/>
        <w:spacing w:after="0"/>
        <w:jc w:val="both"/>
        <w:rPr>
          <w:rFonts w:ascii="Arial" w:eastAsia="Arial" w:hAnsi="Arial" w:cs="Arial"/>
          <w:sz w:val="20"/>
          <w:szCs w:val="20"/>
          <w:lang w:val="fr-FR"/>
        </w:rPr>
      </w:pPr>
      <w:r w:rsidRPr="00065F64">
        <w:rPr>
          <w:rFonts w:ascii="Arial" w:eastAsia="Arial" w:hAnsi="Arial" w:cs="Arial"/>
          <w:sz w:val="20"/>
          <w:szCs w:val="20"/>
          <w:lang w:val="fr-FR"/>
        </w:rPr>
        <w:t xml:space="preserve">360 Capital Partners est une société d’investissement en capital-risque qui accompagne les entreprises à fortes perspectives de croissance, de l’amorçage à la sortie. Elle compte actuellement 300M€ de fonds sous gestion, et investit en France, en Italie et à travers l’Europe depuis ses bureaux de Paris, Milan et Berlin. Parmi ses investissements, on compte Navya, Exotec, Prophesee, Innoviz et ArbeRobotics. </w:t>
      </w:r>
    </w:p>
    <w:p w:rsidR="00222B08" w:rsidRPr="0093255D" w:rsidRDefault="00222B08" w:rsidP="00222B08">
      <w:pPr>
        <w:pStyle w:val="Normal1"/>
        <w:spacing w:after="0"/>
        <w:jc w:val="both"/>
        <w:rPr>
          <w:rFonts w:ascii="Arial" w:eastAsia="Arial" w:hAnsi="Arial" w:cs="Arial"/>
          <w:sz w:val="20"/>
          <w:szCs w:val="20"/>
          <w:lang w:val="fr-FR"/>
        </w:rPr>
      </w:pPr>
      <w:r w:rsidRPr="00222B08">
        <w:rPr>
          <w:rFonts w:ascii="Arial" w:eastAsia="Arial" w:hAnsi="Arial" w:cs="Arial"/>
          <w:sz w:val="20"/>
          <w:szCs w:val="20"/>
          <w:lang w:val="fr-FR"/>
        </w:rPr>
        <w:t>Pour plus d’informations : </w:t>
      </w:r>
      <w:hyperlink r:id="rId9" w:tgtFrame="_blank" w:history="1">
        <w:r w:rsidRPr="00222B08">
          <w:rPr>
            <w:rFonts w:ascii="Arial" w:eastAsia="Arial" w:hAnsi="Arial" w:cs="Arial"/>
            <w:sz w:val="20"/>
            <w:szCs w:val="20"/>
            <w:lang w:val="fr-FR"/>
          </w:rPr>
          <w:t>http://www.360capitalpartners.com/</w:t>
        </w:r>
      </w:hyperlink>
    </w:p>
    <w:p w:rsidR="00222B08" w:rsidRPr="00222B08" w:rsidRDefault="00222B08" w:rsidP="000F1FF8">
      <w:pPr>
        <w:pStyle w:val="Normal1"/>
        <w:spacing w:after="0"/>
        <w:jc w:val="both"/>
        <w:rPr>
          <w:rFonts w:ascii="Arial" w:eastAsia="Arial" w:hAnsi="Arial" w:cs="Arial"/>
          <w:sz w:val="20"/>
          <w:szCs w:val="20"/>
          <w:lang w:val="fr-FR"/>
        </w:rPr>
      </w:pPr>
    </w:p>
    <w:p w:rsidR="00222B08" w:rsidRPr="00065F64" w:rsidRDefault="00222B08" w:rsidP="00222B0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bCs/>
          <w:color w:val="222222"/>
          <w:sz w:val="20"/>
          <w:szCs w:val="20"/>
          <w:lang w:val="fr-FR"/>
        </w:rPr>
      </w:pPr>
      <w:r w:rsidRPr="00065F64">
        <w:rPr>
          <w:rFonts w:ascii="Arial" w:eastAsia="Times New Roman" w:hAnsi="Arial" w:cs="Arial"/>
          <w:b/>
          <w:bCs/>
          <w:color w:val="222222"/>
          <w:sz w:val="20"/>
          <w:szCs w:val="20"/>
          <w:lang w:val="fr-FR"/>
        </w:rPr>
        <w:t>A propos de Demeter</w:t>
      </w:r>
    </w:p>
    <w:p w:rsidR="00222B08" w:rsidRPr="00065F64" w:rsidRDefault="00222B08" w:rsidP="00222B0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r w:rsidRPr="00222B08">
        <w:rPr>
          <w:rFonts w:ascii="Arial" w:eastAsia="Times New Roman" w:hAnsi="Arial" w:cs="Arial"/>
          <w:color w:val="222222"/>
          <w:sz w:val="20"/>
          <w:szCs w:val="20"/>
          <w:lang w:val="fr-FR"/>
        </w:rPr>
        <w:t xml:space="preserve">DEMETER est un acteur majeur européen du capital investissement pour la transition énergétique et écologique. </w:t>
      </w:r>
      <w:r w:rsidRPr="00065F64">
        <w:rPr>
          <w:rFonts w:ascii="Arial" w:eastAsia="Times New Roman" w:hAnsi="Arial" w:cs="Arial"/>
          <w:color w:val="222222"/>
          <w:sz w:val="20"/>
          <w:szCs w:val="20"/>
          <w:lang w:val="fr-FR"/>
        </w:rPr>
        <w:t>Ses fonds investissent de 500 k€ à 30 M€ pour accompagner les entreprises du secteur à tous les stades de leur développement : startups innovantes, PME, ETI en forte croissance et projets d’infrastructure. L’équipe de Demeter compte 33 personnes basées à Paris, Grenoble, Metz, Madrid, gère 1 000 M€ et a réalisé 120 investissements depuis 12 ans.</w:t>
      </w:r>
    </w:p>
    <w:p w:rsidR="00222B08" w:rsidRPr="00222B08" w:rsidRDefault="00222B08" w:rsidP="00222B0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color w:val="222222"/>
          <w:lang w:val="fr-FR"/>
        </w:rPr>
      </w:pPr>
      <w:r w:rsidRPr="00065F64">
        <w:rPr>
          <w:rFonts w:ascii="Arial" w:eastAsia="Times New Roman" w:hAnsi="Arial" w:cs="Arial"/>
          <w:color w:val="222222"/>
          <w:sz w:val="20"/>
          <w:szCs w:val="20"/>
          <w:lang w:val="fr-FR"/>
        </w:rPr>
        <w:t>Pour plus d’informations :</w:t>
      </w:r>
      <w:r w:rsidRPr="00222B08">
        <w:rPr>
          <w:rFonts w:ascii="Arial" w:hAnsi="Arial" w:cs="Arial"/>
          <w:color w:val="222222"/>
          <w:lang w:val="fr-FR"/>
        </w:rPr>
        <w:t> </w:t>
      </w:r>
      <w:hyperlink r:id="rId10" w:tgtFrame="_blank" w:history="1">
        <w:r w:rsidRPr="00222B08">
          <w:rPr>
            <w:rStyle w:val="Lienhypertexte"/>
            <w:rFonts w:ascii="Arial" w:hAnsi="Arial" w:cs="Arial"/>
            <w:bCs/>
            <w:lang w:val="fr-FR"/>
          </w:rPr>
          <w:t>www.demeter-im.com</w:t>
        </w:r>
      </w:hyperlink>
    </w:p>
    <w:p w:rsidR="00222B08" w:rsidRPr="00222B08" w:rsidRDefault="00222B08" w:rsidP="00222B08">
      <w:pPr>
        <w:shd w:val="clear" w:color="auto" w:fill="FFFFFF"/>
        <w:rPr>
          <w:rFonts w:ascii="Arial" w:hAnsi="Arial" w:cs="Arial"/>
          <w:color w:val="222222"/>
          <w:lang w:val="fr-FR"/>
        </w:rPr>
      </w:pPr>
      <w:r w:rsidRPr="00222B08">
        <w:rPr>
          <w:rFonts w:ascii="Calibri,Bold" w:hAnsi="Calibri,Bold" w:cs="Arial"/>
          <w:b/>
          <w:bCs/>
          <w:color w:val="222222"/>
          <w:lang w:val="fr-FR"/>
        </w:rPr>
        <w:t> </w:t>
      </w:r>
    </w:p>
    <w:p w:rsidR="00222B08" w:rsidRPr="00065F64" w:rsidRDefault="00222B08" w:rsidP="00222B0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bCs/>
          <w:color w:val="222222"/>
          <w:sz w:val="20"/>
          <w:szCs w:val="20"/>
          <w:lang w:val="fr-FR"/>
        </w:rPr>
      </w:pPr>
      <w:r w:rsidRPr="00065F64">
        <w:rPr>
          <w:rFonts w:ascii="Arial" w:eastAsia="Times New Roman" w:hAnsi="Arial" w:cs="Arial"/>
          <w:b/>
          <w:bCs/>
          <w:color w:val="222222"/>
          <w:sz w:val="20"/>
          <w:szCs w:val="20"/>
          <w:lang w:val="fr-FR"/>
        </w:rPr>
        <w:t>A propos d’EMERTEC 5</w:t>
      </w:r>
    </w:p>
    <w:p w:rsidR="00222B08" w:rsidRPr="00222B08" w:rsidRDefault="00222B08" w:rsidP="00222B0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r w:rsidRPr="00222B08">
        <w:rPr>
          <w:rFonts w:ascii="Arial" w:eastAsia="Times New Roman" w:hAnsi="Arial" w:cs="Arial"/>
          <w:color w:val="222222"/>
          <w:sz w:val="20"/>
          <w:szCs w:val="20"/>
          <w:lang w:val="fr-FR"/>
        </w:rPr>
        <w:t>Le fonds EMERTEC 5, investisseur dans la société Wisebatt, est dédié au financement en amorçage de sociétés technologiques innovantes. Ce fonds, doté d’un peu plus de 50 M€, a été levé avec le soutien du Fonds National d’Amorçage (FNA) géré par Bpifrance Investissement dans le cadre du Programmed’Investissement d’Avenir et du Fonds Européen d’Investissement (FEI) au travers du Programmecadrede l’Union Européenne pour la Compétitivité et l’Innovation (CIP).</w:t>
      </w:r>
    </w:p>
    <w:p w:rsidR="00222B08" w:rsidRPr="00222B08" w:rsidRDefault="00222B08" w:rsidP="000F1FF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p>
    <w:p w:rsidR="00434F04" w:rsidRPr="00222B08" w:rsidRDefault="00434F04">
      <w:pPr>
        <w:pStyle w:val="Normal1"/>
        <w:spacing w:after="0" w:line="240" w:lineRule="auto"/>
        <w:jc w:val="both"/>
        <w:rPr>
          <w:rFonts w:ascii="Arial" w:eastAsia="Arial" w:hAnsi="Arial" w:cs="Arial"/>
          <w:b/>
          <w:sz w:val="24"/>
          <w:szCs w:val="24"/>
          <w:lang w:val="fr-FR"/>
        </w:rPr>
      </w:pPr>
    </w:p>
    <w:p w:rsidR="00773175" w:rsidRPr="00065F64" w:rsidRDefault="00773175" w:rsidP="0077317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bCs/>
          <w:color w:val="222222"/>
          <w:sz w:val="20"/>
          <w:szCs w:val="20"/>
          <w:lang w:val="fr-FR"/>
        </w:rPr>
      </w:pPr>
      <w:r w:rsidRPr="00065F64">
        <w:rPr>
          <w:rFonts w:ascii="Arial" w:eastAsia="Times New Roman" w:hAnsi="Arial" w:cs="Arial"/>
          <w:b/>
          <w:bCs/>
          <w:color w:val="222222"/>
          <w:sz w:val="20"/>
          <w:szCs w:val="20"/>
          <w:lang w:val="fr-FR"/>
        </w:rPr>
        <w:t>A propos du Crédit Agricole Alpes Développement</w:t>
      </w:r>
    </w:p>
    <w:p w:rsidR="00773175" w:rsidRDefault="00773175" w:rsidP="0077317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r w:rsidRPr="00773175">
        <w:rPr>
          <w:rFonts w:ascii="Arial" w:eastAsia="Times New Roman" w:hAnsi="Arial" w:cs="Arial"/>
          <w:color w:val="222222"/>
          <w:sz w:val="20"/>
          <w:szCs w:val="20"/>
          <w:lang w:val="fr-FR"/>
        </w:rPr>
        <w:t>C2AD est l’outil de capital investissement du Crédit Agricole Sud Rhône-Alpes et du Crédit Agricole de</w:t>
      </w:r>
      <w:r w:rsidR="00FC6F17">
        <w:rPr>
          <w:rFonts w:ascii="Arial" w:eastAsia="Times New Roman" w:hAnsi="Arial" w:cs="Arial"/>
          <w:color w:val="222222"/>
          <w:sz w:val="20"/>
          <w:szCs w:val="20"/>
          <w:lang w:val="fr-FR"/>
        </w:rPr>
        <w:t xml:space="preserve"> </w:t>
      </w:r>
      <w:r w:rsidRPr="00773175">
        <w:rPr>
          <w:rFonts w:ascii="Arial" w:eastAsia="Times New Roman" w:hAnsi="Arial" w:cs="Arial"/>
          <w:color w:val="222222"/>
          <w:sz w:val="20"/>
          <w:szCs w:val="20"/>
          <w:lang w:val="fr-FR"/>
        </w:rPr>
        <w:t>Savoie ; Il intervient sur des opérations de capital risque, capital innovation, capital développement, etcapital transmission. C2AD gère 50 M€, investis dans 140 entreprises.</w:t>
      </w:r>
    </w:p>
    <w:p w:rsidR="0093255D" w:rsidRDefault="0093255D" w:rsidP="0077317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p>
    <w:p w:rsidR="00773175" w:rsidRPr="00773175" w:rsidRDefault="00773175" w:rsidP="0077317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0"/>
          <w:lang w:val="fr-FR"/>
        </w:rPr>
      </w:pPr>
    </w:p>
    <w:p w:rsidR="000F1FF8" w:rsidRPr="00773175" w:rsidRDefault="000F1FF8" w:rsidP="00351806">
      <w:pPr>
        <w:pStyle w:val="Normal1"/>
        <w:spacing w:after="0" w:line="240" w:lineRule="auto"/>
        <w:jc w:val="center"/>
        <w:rPr>
          <w:rFonts w:ascii="Arial" w:eastAsia="Arial" w:hAnsi="Arial" w:cs="Arial"/>
          <w:b/>
          <w:sz w:val="24"/>
          <w:szCs w:val="24"/>
          <w:lang w:val="fr-FR"/>
        </w:rPr>
      </w:pPr>
    </w:p>
    <w:p w:rsidR="00CB3FE3" w:rsidRPr="00773175" w:rsidRDefault="00CB3FE3" w:rsidP="00351806">
      <w:pPr>
        <w:pStyle w:val="Normal1"/>
        <w:spacing w:after="0" w:line="240" w:lineRule="auto"/>
        <w:jc w:val="center"/>
        <w:rPr>
          <w:rFonts w:ascii="Arial" w:eastAsia="Arial" w:hAnsi="Arial" w:cs="Arial"/>
          <w:b/>
          <w:sz w:val="24"/>
          <w:szCs w:val="24"/>
          <w:lang w:val="fr-FR"/>
        </w:rPr>
      </w:pPr>
    </w:p>
    <w:p w:rsidR="008C64D3" w:rsidRPr="00065F64" w:rsidRDefault="0093255D" w:rsidP="00351806">
      <w:pPr>
        <w:pStyle w:val="Normal1"/>
        <w:spacing w:after="0" w:line="240" w:lineRule="auto"/>
        <w:jc w:val="center"/>
        <w:rPr>
          <w:rFonts w:ascii="Arial" w:eastAsia="Arial" w:hAnsi="Arial" w:cs="Arial"/>
          <w:b/>
          <w:sz w:val="24"/>
          <w:szCs w:val="24"/>
          <w:lang w:val="fr-FR"/>
        </w:rPr>
      </w:pPr>
      <w:r w:rsidRPr="00065F64">
        <w:rPr>
          <w:rFonts w:ascii="Arial" w:eastAsia="Arial" w:hAnsi="Arial" w:cs="Arial"/>
          <w:b/>
          <w:sz w:val="24"/>
          <w:szCs w:val="24"/>
          <w:lang w:val="fr-FR"/>
        </w:rPr>
        <w:t xml:space="preserve">Contact presse </w:t>
      </w:r>
      <w:r w:rsidR="00773175" w:rsidRPr="00065F64">
        <w:rPr>
          <w:rFonts w:ascii="Arial" w:eastAsia="Arial" w:hAnsi="Arial" w:cs="Arial"/>
          <w:b/>
          <w:sz w:val="24"/>
          <w:szCs w:val="24"/>
          <w:lang w:val="fr-FR"/>
        </w:rPr>
        <w:t>:</w:t>
      </w:r>
    </w:p>
    <w:p w:rsidR="008C64D3" w:rsidRPr="00065F64" w:rsidRDefault="008C64D3" w:rsidP="008C64D3">
      <w:pPr>
        <w:spacing w:after="0"/>
        <w:jc w:val="center"/>
        <w:rPr>
          <w:rFonts w:cstheme="majorHAnsi"/>
          <w:color w:val="000000" w:themeColor="text1"/>
          <w:sz w:val="28"/>
          <w:szCs w:val="28"/>
          <w:lang w:val="fr-FR"/>
        </w:rPr>
      </w:pPr>
      <w:r w:rsidRPr="00065F64">
        <w:rPr>
          <w:rFonts w:cstheme="majorHAnsi"/>
          <w:color w:val="000000" w:themeColor="text1"/>
          <w:sz w:val="28"/>
          <w:szCs w:val="28"/>
          <w:lang w:val="fr-FR"/>
        </w:rPr>
        <w:t>BuzzPress</w:t>
      </w:r>
    </w:p>
    <w:p w:rsidR="008C64D3" w:rsidRPr="00065F64" w:rsidRDefault="008C64D3" w:rsidP="008C64D3">
      <w:pPr>
        <w:spacing w:after="0"/>
        <w:jc w:val="center"/>
        <w:rPr>
          <w:rFonts w:cstheme="majorHAnsi"/>
          <w:color w:val="000000" w:themeColor="text1"/>
          <w:sz w:val="28"/>
          <w:szCs w:val="28"/>
          <w:lang w:val="fr-FR"/>
        </w:rPr>
      </w:pPr>
      <w:r w:rsidRPr="00065F64">
        <w:rPr>
          <w:rFonts w:cstheme="majorHAnsi"/>
          <w:color w:val="000000" w:themeColor="text1"/>
          <w:sz w:val="28"/>
          <w:szCs w:val="28"/>
          <w:lang w:val="fr-FR"/>
        </w:rPr>
        <w:t>Gildas Piquet-Friboulet</w:t>
      </w:r>
    </w:p>
    <w:p w:rsidR="008C64D3" w:rsidRPr="00CB3FE3" w:rsidRDefault="001F4DCC" w:rsidP="00CB3FE3">
      <w:pPr>
        <w:jc w:val="center"/>
        <w:rPr>
          <w:rFonts w:cstheme="majorHAnsi"/>
          <w:color w:val="000000" w:themeColor="text1"/>
          <w:sz w:val="28"/>
          <w:szCs w:val="28"/>
          <w:lang w:val="fr-FR"/>
        </w:rPr>
      </w:pPr>
      <w:hyperlink r:id="rId11" w:history="1">
        <w:r w:rsidR="008C64D3" w:rsidRPr="008C64D3">
          <w:rPr>
            <w:rStyle w:val="Lienhypertexte"/>
            <w:rFonts w:cstheme="majorHAnsi"/>
            <w:color w:val="000000" w:themeColor="text1"/>
            <w:sz w:val="28"/>
            <w:szCs w:val="28"/>
            <w:lang w:val="fr-FR"/>
          </w:rPr>
          <w:t>gildas@buzzpress.fr</w:t>
        </w:r>
      </w:hyperlink>
      <w:r w:rsidR="008C64D3">
        <w:t xml:space="preserve">   </w:t>
      </w:r>
      <w:r w:rsidR="008C64D3">
        <w:rPr>
          <w:rFonts w:cstheme="majorHAnsi"/>
          <w:color w:val="000000" w:themeColor="text1"/>
          <w:sz w:val="28"/>
          <w:szCs w:val="28"/>
          <w:lang w:val="fr-FR"/>
        </w:rPr>
        <w:t>/ +33</w:t>
      </w:r>
      <w:r w:rsidR="008C64D3" w:rsidRPr="008C64D3">
        <w:rPr>
          <w:rFonts w:cstheme="majorHAnsi"/>
          <w:color w:val="000000" w:themeColor="text1"/>
          <w:sz w:val="28"/>
          <w:szCs w:val="28"/>
          <w:lang w:val="fr-FR"/>
        </w:rPr>
        <w:t>6 19 93 58 32</w:t>
      </w:r>
    </w:p>
    <w:sectPr w:rsidR="008C64D3" w:rsidRPr="00CB3FE3" w:rsidSect="008C64D3">
      <w:footerReference w:type="default" r:id="rId12"/>
      <w:pgSz w:w="12240" w:h="15840"/>
      <w:pgMar w:top="230" w:right="1440" w:bottom="709"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ED" w:rsidRDefault="000716ED" w:rsidP="00434F04">
      <w:pPr>
        <w:spacing w:after="0" w:line="240" w:lineRule="auto"/>
      </w:pPr>
      <w:r>
        <w:separator/>
      </w:r>
    </w:p>
  </w:endnote>
  <w:endnote w:type="continuationSeparator" w:id="1">
    <w:p w:rsidR="000716ED" w:rsidRDefault="000716ED" w:rsidP="0043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04" w:rsidRPr="000F1FF8" w:rsidRDefault="00434F04" w:rsidP="000F1FF8">
    <w:pPr>
      <w:pStyle w:val="Normal1"/>
      <w:tabs>
        <w:tab w:val="center" w:pos="4513"/>
        <w:tab w:val="right" w:pos="9026"/>
      </w:tabs>
      <w:spacing w:after="0" w:line="240" w:lineRule="auto"/>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ED" w:rsidRDefault="000716ED" w:rsidP="00434F04">
      <w:pPr>
        <w:spacing w:after="0" w:line="240" w:lineRule="auto"/>
      </w:pPr>
      <w:r>
        <w:separator/>
      </w:r>
    </w:p>
  </w:footnote>
  <w:footnote w:type="continuationSeparator" w:id="1">
    <w:p w:rsidR="000716ED" w:rsidRDefault="000716ED" w:rsidP="00434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C6F25"/>
    <w:multiLevelType w:val="multilevel"/>
    <w:tmpl w:val="B35A16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celyne Wasselin">
    <w15:presenceInfo w15:providerId="AD" w15:userId="S::jocelyne.wasselin@enerbee.fr::5782f1e4-fee1-4120-ae35-2fe8c094a7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434F04"/>
    <w:rsid w:val="00060527"/>
    <w:rsid w:val="0006443A"/>
    <w:rsid w:val="00065F64"/>
    <w:rsid w:val="000716ED"/>
    <w:rsid w:val="000F1FF8"/>
    <w:rsid w:val="00127B1F"/>
    <w:rsid w:val="001F4DCC"/>
    <w:rsid w:val="00222B08"/>
    <w:rsid w:val="00282518"/>
    <w:rsid w:val="002E024C"/>
    <w:rsid w:val="00323ED8"/>
    <w:rsid w:val="00351806"/>
    <w:rsid w:val="00370E88"/>
    <w:rsid w:val="003E4681"/>
    <w:rsid w:val="003E7900"/>
    <w:rsid w:val="003F6A73"/>
    <w:rsid w:val="0040340A"/>
    <w:rsid w:val="00411CD6"/>
    <w:rsid w:val="004169E2"/>
    <w:rsid w:val="00434F04"/>
    <w:rsid w:val="00492975"/>
    <w:rsid w:val="004D6C09"/>
    <w:rsid w:val="00593380"/>
    <w:rsid w:val="005B4AE3"/>
    <w:rsid w:val="005E49E1"/>
    <w:rsid w:val="00615883"/>
    <w:rsid w:val="00641E73"/>
    <w:rsid w:val="006723D7"/>
    <w:rsid w:val="006B15CC"/>
    <w:rsid w:val="00717299"/>
    <w:rsid w:val="00773175"/>
    <w:rsid w:val="00797BD3"/>
    <w:rsid w:val="007D3B9A"/>
    <w:rsid w:val="00806C22"/>
    <w:rsid w:val="008C64D3"/>
    <w:rsid w:val="0093255D"/>
    <w:rsid w:val="0093733A"/>
    <w:rsid w:val="00960976"/>
    <w:rsid w:val="00962A6E"/>
    <w:rsid w:val="00982319"/>
    <w:rsid w:val="00A62C6A"/>
    <w:rsid w:val="00A72FBA"/>
    <w:rsid w:val="00A95E17"/>
    <w:rsid w:val="00AB03E8"/>
    <w:rsid w:val="00AB40EE"/>
    <w:rsid w:val="00AD1C15"/>
    <w:rsid w:val="00AD3E1F"/>
    <w:rsid w:val="00AE1DCA"/>
    <w:rsid w:val="00B028AC"/>
    <w:rsid w:val="00B17919"/>
    <w:rsid w:val="00C54497"/>
    <w:rsid w:val="00C6354A"/>
    <w:rsid w:val="00CB3FE3"/>
    <w:rsid w:val="00CB5DE9"/>
    <w:rsid w:val="00CE7F58"/>
    <w:rsid w:val="00D51987"/>
    <w:rsid w:val="00DE721D"/>
    <w:rsid w:val="00E17ABC"/>
    <w:rsid w:val="00E564B2"/>
    <w:rsid w:val="00ED5246"/>
    <w:rsid w:val="00ED7367"/>
    <w:rsid w:val="00F118F2"/>
    <w:rsid w:val="00F31D59"/>
    <w:rsid w:val="00F96C86"/>
    <w:rsid w:val="00FC0D57"/>
    <w:rsid w:val="00FC6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6"/>
  </w:style>
  <w:style w:type="paragraph" w:styleId="Titre1">
    <w:name w:val="heading 1"/>
    <w:basedOn w:val="Normal1"/>
    <w:next w:val="Normal1"/>
    <w:rsid w:val="00434F04"/>
    <w:pPr>
      <w:keepNext/>
      <w:keepLines/>
      <w:spacing w:before="480" w:after="120"/>
      <w:outlineLvl w:val="0"/>
    </w:pPr>
    <w:rPr>
      <w:b/>
      <w:sz w:val="48"/>
      <w:szCs w:val="48"/>
    </w:rPr>
  </w:style>
  <w:style w:type="paragraph" w:styleId="Titre2">
    <w:name w:val="heading 2"/>
    <w:basedOn w:val="Normal1"/>
    <w:next w:val="Normal1"/>
    <w:rsid w:val="00434F04"/>
    <w:pPr>
      <w:keepNext/>
      <w:keepLines/>
      <w:spacing w:before="360" w:after="80"/>
      <w:outlineLvl w:val="1"/>
    </w:pPr>
    <w:rPr>
      <w:b/>
      <w:sz w:val="36"/>
      <w:szCs w:val="36"/>
    </w:rPr>
  </w:style>
  <w:style w:type="paragraph" w:styleId="Titre3">
    <w:name w:val="heading 3"/>
    <w:basedOn w:val="Normal1"/>
    <w:next w:val="Normal1"/>
    <w:rsid w:val="00434F04"/>
    <w:pPr>
      <w:keepNext/>
      <w:keepLines/>
      <w:spacing w:before="280" w:after="80"/>
      <w:outlineLvl w:val="2"/>
    </w:pPr>
    <w:rPr>
      <w:b/>
      <w:sz w:val="28"/>
      <w:szCs w:val="28"/>
    </w:rPr>
  </w:style>
  <w:style w:type="paragraph" w:styleId="Titre4">
    <w:name w:val="heading 4"/>
    <w:basedOn w:val="Normal1"/>
    <w:next w:val="Normal1"/>
    <w:rsid w:val="00434F04"/>
    <w:pPr>
      <w:keepNext/>
      <w:keepLines/>
      <w:spacing w:before="240" w:after="40"/>
      <w:outlineLvl w:val="3"/>
    </w:pPr>
    <w:rPr>
      <w:b/>
      <w:sz w:val="24"/>
      <w:szCs w:val="24"/>
    </w:rPr>
  </w:style>
  <w:style w:type="paragraph" w:styleId="Titre5">
    <w:name w:val="heading 5"/>
    <w:basedOn w:val="Normal1"/>
    <w:next w:val="Normal1"/>
    <w:rsid w:val="00434F04"/>
    <w:pPr>
      <w:keepNext/>
      <w:keepLines/>
      <w:spacing w:before="220" w:after="40"/>
      <w:outlineLvl w:val="4"/>
    </w:pPr>
    <w:rPr>
      <w:b/>
    </w:rPr>
  </w:style>
  <w:style w:type="paragraph" w:styleId="Titre6">
    <w:name w:val="heading 6"/>
    <w:basedOn w:val="Normal1"/>
    <w:next w:val="Normal1"/>
    <w:rsid w:val="00434F0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34F04"/>
  </w:style>
  <w:style w:type="table" w:customStyle="1" w:styleId="TableNormal">
    <w:name w:val="Table Normal"/>
    <w:rsid w:val="00434F04"/>
    <w:tblPr>
      <w:tblCellMar>
        <w:top w:w="0" w:type="dxa"/>
        <w:left w:w="0" w:type="dxa"/>
        <w:bottom w:w="0" w:type="dxa"/>
        <w:right w:w="0" w:type="dxa"/>
      </w:tblCellMar>
    </w:tblPr>
  </w:style>
  <w:style w:type="paragraph" w:styleId="Titre">
    <w:name w:val="Title"/>
    <w:basedOn w:val="Normal1"/>
    <w:next w:val="Normal1"/>
    <w:rsid w:val="00434F04"/>
    <w:pPr>
      <w:keepNext/>
      <w:keepLines/>
      <w:spacing w:before="480" w:after="120"/>
    </w:pPr>
    <w:rPr>
      <w:b/>
      <w:sz w:val="72"/>
      <w:szCs w:val="72"/>
    </w:rPr>
  </w:style>
  <w:style w:type="paragraph" w:styleId="Sous-titre">
    <w:name w:val="Subtitle"/>
    <w:basedOn w:val="Normal1"/>
    <w:next w:val="Normal1"/>
    <w:rsid w:val="00434F04"/>
    <w:pPr>
      <w:keepNext/>
      <w:keepLines/>
      <w:spacing w:before="360" w:after="80"/>
    </w:pPr>
    <w:rPr>
      <w:rFonts w:ascii="Georgia" w:eastAsia="Georgia" w:hAnsi="Georgia" w:cs="Georgia"/>
      <w:i/>
      <w:color w:val="666666"/>
      <w:sz w:val="48"/>
      <w:szCs w:val="48"/>
    </w:rPr>
  </w:style>
  <w:style w:type="table" w:customStyle="1" w:styleId="a">
    <w:basedOn w:val="TableNormal"/>
    <w:rsid w:val="00434F04"/>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rsid w:val="00434F04"/>
    <w:pPr>
      <w:spacing w:line="240" w:lineRule="auto"/>
    </w:pPr>
    <w:rPr>
      <w:sz w:val="20"/>
      <w:szCs w:val="20"/>
    </w:rPr>
  </w:style>
  <w:style w:type="character" w:customStyle="1" w:styleId="CommentaireCar">
    <w:name w:val="Commentaire Car"/>
    <w:basedOn w:val="Policepardfaut"/>
    <w:link w:val="Commentaire"/>
    <w:uiPriority w:val="99"/>
    <w:semiHidden/>
    <w:rsid w:val="00434F04"/>
    <w:rPr>
      <w:sz w:val="20"/>
      <w:szCs w:val="20"/>
    </w:rPr>
  </w:style>
  <w:style w:type="character" w:styleId="Marquedecommentaire">
    <w:name w:val="annotation reference"/>
    <w:basedOn w:val="Policepardfaut"/>
    <w:uiPriority w:val="99"/>
    <w:semiHidden/>
    <w:unhideWhenUsed/>
    <w:rsid w:val="00434F04"/>
    <w:rPr>
      <w:sz w:val="16"/>
      <w:szCs w:val="16"/>
    </w:rPr>
  </w:style>
  <w:style w:type="paragraph" w:styleId="Textedebulles">
    <w:name w:val="Balloon Text"/>
    <w:basedOn w:val="Normal"/>
    <w:link w:val="TextedebullesCar"/>
    <w:uiPriority w:val="99"/>
    <w:semiHidden/>
    <w:unhideWhenUsed/>
    <w:rsid w:val="00E17A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ABC"/>
    <w:rPr>
      <w:rFonts w:ascii="Tahoma" w:hAnsi="Tahoma" w:cs="Tahoma"/>
      <w:sz w:val="16"/>
      <w:szCs w:val="16"/>
    </w:rPr>
  </w:style>
  <w:style w:type="paragraph" w:styleId="En-tte">
    <w:name w:val="header"/>
    <w:basedOn w:val="Normal"/>
    <w:link w:val="En-tteCar"/>
    <w:uiPriority w:val="99"/>
    <w:semiHidden/>
    <w:unhideWhenUsed/>
    <w:rsid w:val="00A95E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5E17"/>
  </w:style>
  <w:style w:type="paragraph" w:styleId="Pieddepage">
    <w:name w:val="footer"/>
    <w:basedOn w:val="Normal"/>
    <w:link w:val="PieddepageCar"/>
    <w:uiPriority w:val="99"/>
    <w:semiHidden/>
    <w:unhideWhenUsed/>
    <w:rsid w:val="00A95E1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5E17"/>
  </w:style>
  <w:style w:type="character" w:styleId="Lienhypertexte">
    <w:name w:val="Hyperlink"/>
    <w:basedOn w:val="Policepardfaut"/>
    <w:uiPriority w:val="99"/>
    <w:unhideWhenUsed/>
    <w:rsid w:val="00351806"/>
    <w:rPr>
      <w:color w:val="0000FF"/>
      <w:u w:val="single"/>
    </w:rPr>
  </w:style>
  <w:style w:type="paragraph" w:styleId="Objetducommentaire">
    <w:name w:val="annotation subject"/>
    <w:basedOn w:val="Commentaire"/>
    <w:next w:val="Commentaire"/>
    <w:link w:val="ObjetducommentaireCar"/>
    <w:uiPriority w:val="99"/>
    <w:semiHidden/>
    <w:unhideWhenUsed/>
    <w:rsid w:val="00806C22"/>
    <w:rPr>
      <w:b/>
      <w:bCs/>
    </w:rPr>
  </w:style>
  <w:style w:type="character" w:customStyle="1" w:styleId="ObjetducommentaireCar">
    <w:name w:val="Objet du commentaire Car"/>
    <w:basedOn w:val="CommentaireCar"/>
    <w:link w:val="Objetducommentaire"/>
    <w:uiPriority w:val="99"/>
    <w:semiHidden/>
    <w:rsid w:val="00806C22"/>
    <w:rPr>
      <w:b/>
      <w:bCs/>
      <w:sz w:val="20"/>
      <w:szCs w:val="20"/>
    </w:rPr>
  </w:style>
  <w:style w:type="character" w:styleId="lev">
    <w:name w:val="Strong"/>
    <w:basedOn w:val="Policepardfaut"/>
    <w:uiPriority w:val="22"/>
    <w:qFormat/>
    <w:rsid w:val="00065F64"/>
    <w:rPr>
      <w:b/>
      <w:bCs/>
    </w:rPr>
  </w:style>
</w:styles>
</file>

<file path=word/webSettings.xml><?xml version="1.0" encoding="utf-8"?>
<w:webSettings xmlns:r="http://schemas.openxmlformats.org/officeDocument/2006/relationships" xmlns:w="http://schemas.openxmlformats.org/wordprocessingml/2006/main">
  <w:divs>
    <w:div w:id="121189387">
      <w:bodyDiv w:val="1"/>
      <w:marLeft w:val="0"/>
      <w:marRight w:val="0"/>
      <w:marTop w:val="0"/>
      <w:marBottom w:val="0"/>
      <w:divBdr>
        <w:top w:val="none" w:sz="0" w:space="0" w:color="auto"/>
        <w:left w:val="none" w:sz="0" w:space="0" w:color="auto"/>
        <w:bottom w:val="none" w:sz="0" w:space="0" w:color="auto"/>
        <w:right w:val="none" w:sz="0" w:space="0" w:color="auto"/>
      </w:divBdr>
    </w:div>
    <w:div w:id="354961763">
      <w:bodyDiv w:val="1"/>
      <w:marLeft w:val="0"/>
      <w:marRight w:val="0"/>
      <w:marTop w:val="0"/>
      <w:marBottom w:val="0"/>
      <w:divBdr>
        <w:top w:val="none" w:sz="0" w:space="0" w:color="auto"/>
        <w:left w:val="none" w:sz="0" w:space="0" w:color="auto"/>
        <w:bottom w:val="none" w:sz="0" w:space="0" w:color="auto"/>
        <w:right w:val="none" w:sz="0" w:space="0" w:color="auto"/>
      </w:divBdr>
    </w:div>
    <w:div w:id="843738646">
      <w:bodyDiv w:val="1"/>
      <w:marLeft w:val="0"/>
      <w:marRight w:val="0"/>
      <w:marTop w:val="0"/>
      <w:marBottom w:val="0"/>
      <w:divBdr>
        <w:top w:val="none" w:sz="0" w:space="0" w:color="auto"/>
        <w:left w:val="none" w:sz="0" w:space="0" w:color="auto"/>
        <w:bottom w:val="none" w:sz="0" w:space="0" w:color="auto"/>
        <w:right w:val="none" w:sz="0" w:space="0" w:color="auto"/>
      </w:divBdr>
    </w:div>
    <w:div w:id="973216687">
      <w:bodyDiv w:val="1"/>
      <w:marLeft w:val="0"/>
      <w:marRight w:val="0"/>
      <w:marTop w:val="0"/>
      <w:marBottom w:val="0"/>
      <w:divBdr>
        <w:top w:val="none" w:sz="0" w:space="0" w:color="auto"/>
        <w:left w:val="none" w:sz="0" w:space="0" w:color="auto"/>
        <w:bottom w:val="none" w:sz="0" w:space="0" w:color="auto"/>
        <w:right w:val="none" w:sz="0" w:space="0" w:color="auto"/>
      </w:divBdr>
    </w:div>
    <w:div w:id="1001274857">
      <w:bodyDiv w:val="1"/>
      <w:marLeft w:val="0"/>
      <w:marRight w:val="0"/>
      <w:marTop w:val="0"/>
      <w:marBottom w:val="0"/>
      <w:divBdr>
        <w:top w:val="none" w:sz="0" w:space="0" w:color="auto"/>
        <w:left w:val="none" w:sz="0" w:space="0" w:color="auto"/>
        <w:bottom w:val="none" w:sz="0" w:space="0" w:color="auto"/>
        <w:right w:val="none" w:sz="0" w:space="0" w:color="auto"/>
      </w:divBdr>
    </w:div>
    <w:div w:id="1063986442">
      <w:bodyDiv w:val="1"/>
      <w:marLeft w:val="0"/>
      <w:marRight w:val="0"/>
      <w:marTop w:val="0"/>
      <w:marBottom w:val="0"/>
      <w:divBdr>
        <w:top w:val="none" w:sz="0" w:space="0" w:color="auto"/>
        <w:left w:val="none" w:sz="0" w:space="0" w:color="auto"/>
        <w:bottom w:val="none" w:sz="0" w:space="0" w:color="auto"/>
        <w:right w:val="none" w:sz="0" w:space="0" w:color="auto"/>
      </w:divBdr>
    </w:div>
    <w:div w:id="114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93535770">
          <w:marLeft w:val="0"/>
          <w:marRight w:val="0"/>
          <w:marTop w:val="0"/>
          <w:marBottom w:val="0"/>
          <w:divBdr>
            <w:top w:val="none" w:sz="0" w:space="0" w:color="auto"/>
            <w:left w:val="none" w:sz="0" w:space="0" w:color="auto"/>
            <w:bottom w:val="none" w:sz="0" w:space="0" w:color="auto"/>
            <w:right w:val="none" w:sz="0" w:space="0" w:color="auto"/>
          </w:divBdr>
        </w:div>
        <w:div w:id="1752313788">
          <w:marLeft w:val="0"/>
          <w:marRight w:val="0"/>
          <w:marTop w:val="0"/>
          <w:marBottom w:val="0"/>
          <w:divBdr>
            <w:top w:val="none" w:sz="0" w:space="0" w:color="auto"/>
            <w:left w:val="none" w:sz="0" w:space="0" w:color="auto"/>
            <w:bottom w:val="none" w:sz="0" w:space="0" w:color="auto"/>
            <w:right w:val="none" w:sz="0" w:space="0" w:color="auto"/>
          </w:divBdr>
        </w:div>
      </w:divsChild>
    </w:div>
    <w:div w:id="1241938561">
      <w:bodyDiv w:val="1"/>
      <w:marLeft w:val="0"/>
      <w:marRight w:val="0"/>
      <w:marTop w:val="0"/>
      <w:marBottom w:val="0"/>
      <w:divBdr>
        <w:top w:val="none" w:sz="0" w:space="0" w:color="auto"/>
        <w:left w:val="none" w:sz="0" w:space="0" w:color="auto"/>
        <w:bottom w:val="none" w:sz="0" w:space="0" w:color="auto"/>
        <w:right w:val="none" w:sz="0" w:space="0" w:color="auto"/>
      </w:divBdr>
      <w:divsChild>
        <w:div w:id="264307009">
          <w:marLeft w:val="0"/>
          <w:marRight w:val="0"/>
          <w:marTop w:val="0"/>
          <w:marBottom w:val="0"/>
          <w:divBdr>
            <w:top w:val="none" w:sz="0" w:space="0" w:color="auto"/>
            <w:left w:val="none" w:sz="0" w:space="0" w:color="auto"/>
            <w:bottom w:val="none" w:sz="0" w:space="0" w:color="auto"/>
            <w:right w:val="none" w:sz="0" w:space="0" w:color="auto"/>
          </w:divBdr>
        </w:div>
        <w:div w:id="334386614">
          <w:marLeft w:val="0"/>
          <w:marRight w:val="0"/>
          <w:marTop w:val="0"/>
          <w:marBottom w:val="0"/>
          <w:divBdr>
            <w:top w:val="none" w:sz="0" w:space="0" w:color="auto"/>
            <w:left w:val="none" w:sz="0" w:space="0" w:color="auto"/>
            <w:bottom w:val="none" w:sz="0" w:space="0" w:color="auto"/>
            <w:right w:val="none" w:sz="0" w:space="0" w:color="auto"/>
          </w:divBdr>
        </w:div>
      </w:divsChild>
    </w:div>
    <w:div w:id="1438864857">
      <w:bodyDiv w:val="1"/>
      <w:marLeft w:val="0"/>
      <w:marRight w:val="0"/>
      <w:marTop w:val="0"/>
      <w:marBottom w:val="0"/>
      <w:divBdr>
        <w:top w:val="none" w:sz="0" w:space="0" w:color="auto"/>
        <w:left w:val="none" w:sz="0" w:space="0" w:color="auto"/>
        <w:bottom w:val="none" w:sz="0" w:space="0" w:color="auto"/>
        <w:right w:val="none" w:sz="0" w:space="0" w:color="auto"/>
      </w:divBdr>
    </w:div>
    <w:div w:id="1733308418">
      <w:bodyDiv w:val="1"/>
      <w:marLeft w:val="0"/>
      <w:marRight w:val="0"/>
      <w:marTop w:val="0"/>
      <w:marBottom w:val="0"/>
      <w:divBdr>
        <w:top w:val="none" w:sz="0" w:space="0" w:color="auto"/>
        <w:left w:val="none" w:sz="0" w:space="0" w:color="auto"/>
        <w:bottom w:val="none" w:sz="0" w:space="0" w:color="auto"/>
        <w:right w:val="none" w:sz="0" w:space="0" w:color="auto"/>
      </w:divBdr>
      <w:divsChild>
        <w:div w:id="1046754342">
          <w:marLeft w:val="0"/>
          <w:marRight w:val="0"/>
          <w:marTop w:val="0"/>
          <w:marBottom w:val="0"/>
          <w:divBdr>
            <w:top w:val="none" w:sz="0" w:space="0" w:color="auto"/>
            <w:left w:val="none" w:sz="0" w:space="0" w:color="auto"/>
            <w:bottom w:val="none" w:sz="0" w:space="0" w:color="auto"/>
            <w:right w:val="none" w:sz="0" w:space="0" w:color="auto"/>
          </w:divBdr>
        </w:div>
        <w:div w:id="842470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erbe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das@buzzpress.fr"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demeter-im.com/" TargetMode="External"/><Relationship Id="rId4" Type="http://schemas.openxmlformats.org/officeDocument/2006/relationships/webSettings" Target="webSettings.xml"/><Relationship Id="rId9" Type="http://schemas.openxmlformats.org/officeDocument/2006/relationships/hyperlink" Target="http://www.360capitalpartner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BuzzPress</dc:creator>
  <cp:lastModifiedBy>Gildas</cp:lastModifiedBy>
  <cp:revision>2</cp:revision>
  <dcterms:created xsi:type="dcterms:W3CDTF">2018-10-26T07:59:00Z</dcterms:created>
  <dcterms:modified xsi:type="dcterms:W3CDTF">2018-10-26T07:59:00Z</dcterms:modified>
</cp:coreProperties>
</file>